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DBA" w:rsidRDefault="003F1AF3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:rsidR="00A63DBA" w:rsidRDefault="003F1AF3">
      <w:pPr>
        <w:widowControl w:val="0"/>
        <w:autoSpaceDE w:val="0"/>
        <w:autoSpaceDN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:rsidR="00A63DBA" w:rsidRDefault="003F1AF3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:rsidR="00A63DBA" w:rsidRDefault="003F1AF3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A63DBA" w:rsidRDefault="003F1AF3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:rsidR="00A63DBA" w:rsidRDefault="00A63DB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A63DBA" w:rsidRDefault="003F1AF3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A63DBA" w:rsidRDefault="00A63DBA">
      <w:pPr>
        <w:widowControl w:val="0"/>
        <w:autoSpaceDE w:val="0"/>
        <w:autoSpaceDN w:val="0"/>
        <w:rPr>
          <w:b/>
          <w:color w:val="0070C0"/>
          <w:sz w:val="30"/>
          <w:szCs w:val="28"/>
          <w:lang w:bidi="ru-RU"/>
        </w:rPr>
      </w:pPr>
    </w:p>
    <w:tbl>
      <w:tblPr>
        <w:tblW w:w="10207" w:type="dxa"/>
        <w:tblInd w:w="-431" w:type="dxa"/>
        <w:tblLook w:val="04A0" w:firstRow="1" w:lastRow="0" w:firstColumn="1" w:lastColumn="0" w:noHBand="0" w:noVBand="1"/>
      </w:tblPr>
      <w:tblGrid>
        <w:gridCol w:w="10139"/>
        <w:gridCol w:w="222"/>
      </w:tblGrid>
      <w:tr w:rsidR="00A63DBA">
        <w:trPr>
          <w:trHeight w:val="3097"/>
        </w:trPr>
        <w:tc>
          <w:tcPr>
            <w:tcW w:w="5251" w:type="dxa"/>
            <w:shd w:val="clear" w:color="auto" w:fill="auto"/>
          </w:tcPr>
          <w:tbl>
            <w:tblPr>
              <w:tblW w:w="9923" w:type="dxa"/>
              <w:tblLook w:val="04A0" w:firstRow="1" w:lastRow="0" w:firstColumn="1" w:lastColumn="0" w:noHBand="0" w:noVBand="1"/>
            </w:tblPr>
            <w:tblGrid>
              <w:gridCol w:w="5245"/>
              <w:gridCol w:w="4678"/>
            </w:tblGrid>
            <w:tr w:rsidR="00A63DBA">
              <w:tc>
                <w:tcPr>
                  <w:tcW w:w="5245" w:type="dxa"/>
                </w:tcPr>
                <w:p w:rsidR="00A63DBA" w:rsidRDefault="00A63DBA">
                  <w:pPr>
                    <w:widowControl w:val="0"/>
                    <w:tabs>
                      <w:tab w:val="center" w:pos="2064"/>
                      <w:tab w:val="center" w:pos="7754"/>
                    </w:tabs>
                    <w:autoSpaceDE w:val="0"/>
                    <w:autoSpaceDN w:val="0"/>
                    <w:rPr>
                      <w:sz w:val="28"/>
                      <w:szCs w:val="22"/>
                      <w:lang w:eastAsia="en-US" w:bidi="ru-RU"/>
                    </w:rPr>
                  </w:pPr>
                </w:p>
              </w:tc>
              <w:tc>
                <w:tcPr>
                  <w:tcW w:w="4678" w:type="dxa"/>
                  <w:shd w:val="clear" w:color="auto" w:fill="auto"/>
                </w:tcPr>
                <w:p w:rsidR="00A63DBA" w:rsidRDefault="003F1AF3">
                  <w:pPr>
                    <w:widowControl w:val="0"/>
                    <w:tabs>
                      <w:tab w:val="center" w:pos="2064"/>
                      <w:tab w:val="center" w:pos="7754"/>
                    </w:tabs>
                    <w:autoSpaceDE w:val="0"/>
                    <w:autoSpaceDN w:val="0"/>
                    <w:rPr>
                      <w:sz w:val="28"/>
                      <w:szCs w:val="22"/>
                      <w:lang w:eastAsia="en-US" w:bidi="ru-RU"/>
                    </w:rPr>
                  </w:pPr>
                  <w:r>
                    <w:rPr>
                      <w:sz w:val="28"/>
                      <w:szCs w:val="22"/>
                      <w:lang w:eastAsia="en-US" w:bidi="ru-RU"/>
                    </w:rPr>
                    <w:t>УТВЕРЖДАЮ</w:t>
                  </w:r>
                </w:p>
                <w:p w:rsidR="00A63DBA" w:rsidRDefault="00A63DBA">
                  <w:pPr>
                    <w:widowControl w:val="0"/>
                    <w:tabs>
                      <w:tab w:val="center" w:pos="2064"/>
                      <w:tab w:val="center" w:pos="7754"/>
                    </w:tabs>
                    <w:autoSpaceDE w:val="0"/>
                    <w:autoSpaceDN w:val="0"/>
                    <w:rPr>
                      <w:sz w:val="28"/>
                      <w:szCs w:val="22"/>
                      <w:lang w:eastAsia="en-US" w:bidi="ru-RU"/>
                    </w:rPr>
                  </w:pPr>
                </w:p>
                <w:p w:rsidR="00A63DBA" w:rsidRDefault="003F1AF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Проректор </w:t>
                  </w:r>
                </w:p>
                <w:p w:rsidR="00A63DBA" w:rsidRDefault="003F1AF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по учебной и методической работе </w:t>
                  </w:r>
                </w:p>
                <w:p w:rsidR="00A63DBA" w:rsidRDefault="00A63DBA">
                  <w:pPr>
                    <w:widowControl w:val="0"/>
                    <w:tabs>
                      <w:tab w:val="center" w:pos="2064"/>
                      <w:tab w:val="center" w:pos="7754"/>
                    </w:tabs>
                    <w:autoSpaceDE w:val="0"/>
                    <w:autoSpaceDN w:val="0"/>
                    <w:rPr>
                      <w:sz w:val="28"/>
                      <w:szCs w:val="22"/>
                      <w:lang w:eastAsia="en-US" w:bidi="ru-RU"/>
                    </w:rPr>
                  </w:pPr>
                </w:p>
                <w:p w:rsidR="00A63DBA" w:rsidRDefault="003F1AF3">
                  <w:pPr>
                    <w:widowControl w:val="0"/>
                    <w:tabs>
                      <w:tab w:val="center" w:pos="2064"/>
                      <w:tab w:val="center" w:pos="7754"/>
                    </w:tabs>
                    <w:autoSpaceDE w:val="0"/>
                    <w:autoSpaceDN w:val="0"/>
                    <w:rPr>
                      <w:sz w:val="28"/>
                      <w:szCs w:val="22"/>
                      <w:lang w:eastAsia="en-US" w:bidi="ru-RU"/>
                    </w:rPr>
                  </w:pPr>
                  <w:r>
                    <w:rPr>
                      <w:sz w:val="28"/>
                      <w:szCs w:val="22"/>
                      <w:lang w:eastAsia="en-US" w:bidi="ru-RU"/>
                    </w:rPr>
                    <w:t>________________Е.А. Каменева</w:t>
                  </w:r>
                </w:p>
                <w:p w:rsidR="00A63DBA" w:rsidRDefault="003F1AF3">
                  <w:pPr>
                    <w:widowControl w:val="0"/>
                    <w:tabs>
                      <w:tab w:val="center" w:pos="2064"/>
                      <w:tab w:val="center" w:pos="7754"/>
                    </w:tabs>
                    <w:autoSpaceDE w:val="0"/>
                    <w:autoSpaceDN w:val="0"/>
                    <w:rPr>
                      <w:szCs w:val="20"/>
                      <w:lang w:eastAsia="en-US" w:bidi="ru-RU"/>
                    </w:rPr>
                  </w:pPr>
                  <w:r>
                    <w:rPr>
                      <w:szCs w:val="20"/>
                      <w:lang w:eastAsia="en-US" w:bidi="ru-RU"/>
                    </w:rPr>
                    <w:t>(подпись)</w:t>
                  </w:r>
                </w:p>
                <w:p w:rsidR="00A63DBA" w:rsidRDefault="00A63DBA">
                  <w:pPr>
                    <w:widowControl w:val="0"/>
                    <w:tabs>
                      <w:tab w:val="center" w:pos="2064"/>
                      <w:tab w:val="center" w:pos="7754"/>
                    </w:tabs>
                    <w:autoSpaceDE w:val="0"/>
                    <w:autoSpaceDN w:val="0"/>
                    <w:rPr>
                      <w:sz w:val="28"/>
                      <w:szCs w:val="22"/>
                      <w:lang w:eastAsia="en-US" w:bidi="ru-RU"/>
                    </w:rPr>
                  </w:pPr>
                </w:p>
                <w:p w:rsidR="00A63DBA" w:rsidRDefault="003F1AF3">
                  <w:pPr>
                    <w:widowControl w:val="0"/>
                    <w:tabs>
                      <w:tab w:val="center" w:pos="2064"/>
                      <w:tab w:val="center" w:pos="7754"/>
                    </w:tabs>
                    <w:autoSpaceDE w:val="0"/>
                    <w:autoSpaceDN w:val="0"/>
                    <w:rPr>
                      <w:color w:val="FF0000"/>
                      <w:sz w:val="28"/>
                      <w:szCs w:val="22"/>
                      <w:lang w:eastAsia="en-US" w:bidi="ru-RU"/>
                    </w:rPr>
                  </w:pPr>
                  <w:r>
                    <w:rPr>
                      <w:sz w:val="28"/>
                      <w:szCs w:val="22"/>
                      <w:lang w:eastAsia="en-US" w:bidi="ru-RU"/>
                    </w:rPr>
                    <w:t>«</w:t>
                  </w:r>
                  <w:r w:rsidR="008C6DB8">
                    <w:rPr>
                      <w:sz w:val="28"/>
                      <w:szCs w:val="22"/>
                      <w:lang w:eastAsia="en-US" w:bidi="ru-RU"/>
                    </w:rPr>
                    <w:t>24</w:t>
                  </w:r>
                  <w:r>
                    <w:rPr>
                      <w:sz w:val="28"/>
                      <w:szCs w:val="22"/>
                      <w:lang w:eastAsia="en-US" w:bidi="ru-RU"/>
                    </w:rPr>
                    <w:t xml:space="preserve">» </w:t>
                  </w:r>
                  <w:r w:rsidR="008C6DB8">
                    <w:rPr>
                      <w:sz w:val="28"/>
                      <w:szCs w:val="22"/>
                      <w:lang w:eastAsia="en-US" w:bidi="ru-RU"/>
                    </w:rPr>
                    <w:t>декабря</w:t>
                  </w:r>
                  <w:r>
                    <w:rPr>
                      <w:sz w:val="28"/>
                      <w:szCs w:val="22"/>
                      <w:lang w:eastAsia="en-US" w:bidi="ru-RU"/>
                    </w:rPr>
                    <w:t xml:space="preserve"> 2024 г.</w:t>
                  </w:r>
                </w:p>
              </w:tc>
            </w:tr>
          </w:tbl>
          <w:p w:rsidR="00A63DBA" w:rsidRDefault="00A63DB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jc w:val="center"/>
              <w:rPr>
                <w:sz w:val="28"/>
                <w:lang w:eastAsia="en-US" w:bidi="ru-RU"/>
              </w:rPr>
            </w:pPr>
          </w:p>
        </w:tc>
        <w:tc>
          <w:tcPr>
            <w:tcW w:w="4956" w:type="dxa"/>
            <w:shd w:val="clear" w:color="auto" w:fill="auto"/>
          </w:tcPr>
          <w:p w:rsidR="00A63DBA" w:rsidRDefault="00A63DBA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color w:val="FF0000"/>
                <w:sz w:val="28"/>
                <w:lang w:eastAsia="en-US" w:bidi="ru-RU"/>
              </w:rPr>
            </w:pPr>
          </w:p>
        </w:tc>
      </w:tr>
    </w:tbl>
    <w:p w:rsidR="00A63DBA" w:rsidRDefault="00A63DBA">
      <w:pPr>
        <w:widowControl w:val="0"/>
        <w:autoSpaceDE w:val="0"/>
        <w:autoSpaceDN w:val="0"/>
        <w:rPr>
          <w:b/>
          <w:sz w:val="32"/>
          <w:szCs w:val="22"/>
          <w:lang w:bidi="ru-RU"/>
        </w:rPr>
      </w:pPr>
    </w:p>
    <w:p w:rsidR="00A63DBA" w:rsidRDefault="00A63DBA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</w:p>
    <w:p w:rsidR="00A63DBA" w:rsidRDefault="003F1AF3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Сахарова Н.В.</w:t>
      </w:r>
    </w:p>
    <w:p w:rsidR="00A63DBA" w:rsidRDefault="00A63DBA">
      <w:pPr>
        <w:widowControl w:val="0"/>
        <w:autoSpaceDE w:val="0"/>
        <w:autoSpaceDN w:val="0"/>
        <w:jc w:val="center"/>
        <w:rPr>
          <w:b/>
          <w:sz w:val="16"/>
          <w:szCs w:val="16"/>
          <w:lang w:bidi="ru-RU"/>
        </w:rPr>
      </w:pPr>
    </w:p>
    <w:p w:rsidR="00A63DBA" w:rsidRDefault="003F1AF3">
      <w:pPr>
        <w:widowControl w:val="0"/>
        <w:tabs>
          <w:tab w:val="left" w:pos="9639"/>
        </w:tabs>
        <w:autoSpaceDE w:val="0"/>
        <w:autoSpaceDN w:val="0"/>
        <w:spacing w:after="240"/>
        <w:jc w:val="center"/>
        <w:rPr>
          <w:b/>
          <w:sz w:val="36"/>
          <w:szCs w:val="22"/>
          <w:lang w:bidi="ru-RU"/>
        </w:rPr>
      </w:pPr>
      <w:proofErr w:type="spellStart"/>
      <w:r>
        <w:rPr>
          <w:b/>
          <w:sz w:val="36"/>
          <w:szCs w:val="22"/>
          <w:lang w:bidi="ru-RU"/>
        </w:rPr>
        <w:t>Нативная</w:t>
      </w:r>
      <w:proofErr w:type="spellEnd"/>
      <w:r>
        <w:rPr>
          <w:b/>
          <w:sz w:val="36"/>
          <w:szCs w:val="22"/>
          <w:lang w:bidi="ru-RU"/>
        </w:rPr>
        <w:t xml:space="preserve"> реклама в информационном пространстве</w:t>
      </w:r>
    </w:p>
    <w:p w:rsidR="00A63DBA" w:rsidRDefault="003F1AF3">
      <w:pPr>
        <w:widowControl w:val="0"/>
        <w:autoSpaceDE w:val="0"/>
        <w:autoSpaceDN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:rsidR="00A63DBA" w:rsidRDefault="003F1AF3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подготовки: </w:t>
      </w:r>
    </w:p>
    <w:p w:rsidR="00A63DBA" w:rsidRDefault="003F1AF3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42.03.01 Реклама и связи с общественностью, ОП "Реклама и связи с общественностью", профиль «Интегрированные коммуникации», «</w:t>
      </w:r>
      <w:proofErr w:type="spellStart"/>
      <w:r>
        <w:rPr>
          <w:sz w:val="28"/>
          <w:szCs w:val="28"/>
        </w:rPr>
        <w:t>Медиаинновации</w:t>
      </w:r>
      <w:proofErr w:type="spellEnd"/>
      <w:r>
        <w:rPr>
          <w:sz w:val="28"/>
          <w:szCs w:val="28"/>
        </w:rPr>
        <w:t xml:space="preserve">» </w:t>
      </w:r>
    </w:p>
    <w:p w:rsidR="00A63DBA" w:rsidRDefault="00A63DBA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A63DBA" w:rsidRDefault="003F1AF3">
      <w:pPr>
        <w:ind w:right="284"/>
        <w:jc w:val="center"/>
        <w:rPr>
          <w:i/>
          <w:iCs/>
        </w:rPr>
      </w:pPr>
      <w:r>
        <w:rPr>
          <w:i/>
          <w:iCs/>
        </w:rPr>
        <w:t xml:space="preserve">Рекомендовано Ученым советом </w:t>
      </w:r>
    </w:p>
    <w:p w:rsidR="00A63DBA" w:rsidRDefault="003F1AF3">
      <w:pPr>
        <w:ind w:right="284"/>
        <w:jc w:val="center"/>
      </w:pPr>
      <w:r>
        <w:rPr>
          <w:i/>
          <w:iCs/>
        </w:rPr>
        <w:t>Факультета социальных наук и массовых коммуникаций</w:t>
      </w:r>
    </w:p>
    <w:p w:rsidR="00A63DBA" w:rsidRDefault="003F1AF3">
      <w:pPr>
        <w:ind w:right="284"/>
        <w:jc w:val="center"/>
      </w:pPr>
      <w:r>
        <w:rPr>
          <w:i/>
          <w:iCs/>
        </w:rPr>
        <w:t>(протокол № 47 от 19 ноября 2024 г.)</w:t>
      </w:r>
    </w:p>
    <w:p w:rsidR="00A63DBA" w:rsidRDefault="003F1AF3">
      <w:pPr>
        <w:ind w:right="284"/>
        <w:jc w:val="center"/>
      </w:pPr>
      <w:r>
        <w:rPr>
          <w:i/>
          <w:iCs/>
        </w:rPr>
        <w:t> </w:t>
      </w:r>
    </w:p>
    <w:p w:rsidR="00A63DBA" w:rsidRDefault="003F1AF3">
      <w:pPr>
        <w:ind w:right="284"/>
        <w:jc w:val="center"/>
      </w:pPr>
      <w:r>
        <w:rPr>
          <w:i/>
          <w:iCs/>
        </w:rPr>
        <w:t>Одобрено Советом учебно-научного</w:t>
      </w:r>
    </w:p>
    <w:p w:rsidR="00A63DBA" w:rsidRDefault="003F1AF3">
      <w:pPr>
        <w:ind w:right="284"/>
        <w:jc w:val="center"/>
        <w:rPr>
          <w:i/>
          <w:iCs/>
        </w:rPr>
      </w:pPr>
      <w:r>
        <w:rPr>
          <w:i/>
          <w:iCs/>
        </w:rPr>
        <w:t>Кафедры массовых коммуникаций и медиабизнеса</w:t>
      </w:r>
      <w:r>
        <w:rPr>
          <w:i/>
          <w:iCs/>
        </w:rPr>
        <w:br/>
        <w:t>Факультета социальных наук и массовых коммуникаций</w:t>
      </w:r>
    </w:p>
    <w:p w:rsidR="00A63DBA" w:rsidRDefault="003F1AF3">
      <w:pPr>
        <w:ind w:right="284"/>
        <w:jc w:val="center"/>
      </w:pPr>
      <w:r>
        <w:rPr>
          <w:i/>
          <w:iCs/>
        </w:rPr>
        <w:t>(протокол № 3 от 28 октября 2024 г.)</w:t>
      </w:r>
    </w:p>
    <w:p w:rsidR="00A63DBA" w:rsidRDefault="00A63DBA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A63DBA" w:rsidRDefault="003F1AF3">
      <w:pPr>
        <w:widowControl w:val="0"/>
        <w:autoSpaceDE w:val="0"/>
        <w:autoSpaceDN w:val="0"/>
        <w:spacing w:before="1"/>
        <w:ind w:right="286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Москва 2024</w:t>
      </w:r>
    </w:p>
    <w:p w:rsidR="00A63DBA" w:rsidRDefault="00A63DBA">
      <w:pPr>
        <w:rPr>
          <w:sz w:val="28"/>
          <w:szCs w:val="28"/>
          <w:lang w:bidi="ru-RU"/>
        </w:rPr>
        <w:sectPr w:rsidR="00A63DBA">
          <w:footerReference w:type="default" r:id="rId7"/>
          <w:pgSz w:w="11910" w:h="16840"/>
          <w:pgMar w:top="709" w:right="570" w:bottom="709" w:left="1701" w:header="0" w:footer="594" w:gutter="0"/>
          <w:pgNumType w:start="1"/>
          <w:cols w:space="720"/>
          <w:titlePg/>
          <w:docGrid w:linePitch="299"/>
        </w:sectPr>
      </w:pPr>
    </w:p>
    <w:p w:rsidR="00A63DBA" w:rsidRDefault="003F1AF3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:rsidR="00A63DBA" w:rsidRDefault="003F1AF3">
      <w:pPr>
        <w:widowControl w:val="0"/>
        <w:autoSpaceDE w:val="0"/>
        <w:autoSpaceDN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:rsidR="00A63DBA" w:rsidRDefault="003F1AF3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:rsidR="00A63DBA" w:rsidRDefault="003F1AF3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:rsidR="00A63DBA" w:rsidRDefault="003F1AF3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:rsidR="00A63DBA" w:rsidRDefault="00A63DB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A63DBA" w:rsidRDefault="003F1AF3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Кафедра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:rsidR="00A63DBA" w:rsidRDefault="00A63DB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ind w:left="4678"/>
        <w:rPr>
          <w:b/>
          <w:sz w:val="30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rPr>
          <w:b/>
          <w:sz w:val="16"/>
          <w:szCs w:val="14"/>
          <w:lang w:bidi="ru-RU"/>
        </w:rPr>
      </w:pPr>
    </w:p>
    <w:p w:rsidR="00A63DBA" w:rsidRDefault="00A63DBA">
      <w:pPr>
        <w:widowControl w:val="0"/>
        <w:autoSpaceDE w:val="0"/>
        <w:autoSpaceDN w:val="0"/>
        <w:rPr>
          <w:b/>
          <w:sz w:val="12"/>
          <w:szCs w:val="36"/>
          <w:lang w:bidi="ru-RU"/>
        </w:rPr>
      </w:pPr>
    </w:p>
    <w:p w:rsidR="00A63DBA" w:rsidRDefault="003F1AF3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Сахарова Н.В.</w:t>
      </w:r>
    </w:p>
    <w:p w:rsidR="00A63DBA" w:rsidRDefault="00A63DBA">
      <w:pPr>
        <w:widowControl w:val="0"/>
        <w:autoSpaceDE w:val="0"/>
        <w:autoSpaceDN w:val="0"/>
        <w:jc w:val="center"/>
        <w:rPr>
          <w:b/>
          <w:sz w:val="16"/>
          <w:szCs w:val="16"/>
          <w:lang w:bidi="ru-RU"/>
        </w:rPr>
      </w:pPr>
    </w:p>
    <w:p w:rsidR="00A63DBA" w:rsidRDefault="003F1AF3">
      <w:pPr>
        <w:widowControl w:val="0"/>
        <w:autoSpaceDE w:val="0"/>
        <w:autoSpaceDN w:val="0"/>
        <w:spacing w:after="240"/>
        <w:jc w:val="center"/>
        <w:rPr>
          <w:b/>
          <w:sz w:val="36"/>
          <w:szCs w:val="22"/>
          <w:lang w:bidi="ru-RU"/>
        </w:rPr>
      </w:pPr>
      <w:bookmarkStart w:id="0" w:name="_Hlk137133275"/>
      <w:proofErr w:type="spellStart"/>
      <w:r>
        <w:rPr>
          <w:b/>
          <w:sz w:val="36"/>
          <w:szCs w:val="22"/>
          <w:lang w:bidi="ru-RU"/>
        </w:rPr>
        <w:t>Нативная</w:t>
      </w:r>
      <w:proofErr w:type="spellEnd"/>
      <w:r>
        <w:rPr>
          <w:b/>
          <w:sz w:val="36"/>
          <w:szCs w:val="22"/>
          <w:lang w:bidi="ru-RU"/>
        </w:rPr>
        <w:t xml:space="preserve"> реклама в информационном пространстве</w:t>
      </w:r>
    </w:p>
    <w:bookmarkEnd w:id="0"/>
    <w:p w:rsidR="00A63DBA" w:rsidRDefault="003F1AF3">
      <w:pPr>
        <w:widowControl w:val="0"/>
        <w:autoSpaceDE w:val="0"/>
        <w:autoSpaceDN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:rsidR="00A63DBA" w:rsidRDefault="003F1AF3">
      <w:pPr>
        <w:widowControl w:val="0"/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A63DBA" w:rsidRDefault="003F1AF3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42.03.01 Реклама и связи с общественностью, ОП "Реклама и связи с общественностью", профиль «Интегрированные коммуникации», «</w:t>
      </w:r>
      <w:proofErr w:type="spellStart"/>
      <w:r>
        <w:rPr>
          <w:sz w:val="28"/>
          <w:szCs w:val="28"/>
        </w:rPr>
        <w:t>Медиаинновации</w:t>
      </w:r>
      <w:proofErr w:type="spellEnd"/>
      <w:r>
        <w:rPr>
          <w:sz w:val="28"/>
          <w:szCs w:val="28"/>
        </w:rPr>
        <w:t>»</w:t>
      </w:r>
    </w:p>
    <w:p w:rsidR="00A63DBA" w:rsidRDefault="00A63DBA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A63DBA" w:rsidRDefault="00A63DBA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spacing w:before="10"/>
        <w:rPr>
          <w:sz w:val="41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spacing w:before="10"/>
        <w:rPr>
          <w:sz w:val="32"/>
          <w:szCs w:val="28"/>
          <w:lang w:bidi="ru-RU"/>
        </w:rPr>
      </w:pPr>
    </w:p>
    <w:p w:rsidR="00A63DBA" w:rsidRDefault="00A63DBA">
      <w:pPr>
        <w:jc w:val="center"/>
        <w:rPr>
          <w:sz w:val="36"/>
          <w:szCs w:val="28"/>
          <w:lang w:bidi="ru-RU"/>
        </w:rPr>
      </w:pPr>
    </w:p>
    <w:p w:rsidR="00A63DBA" w:rsidRDefault="00A63DBA">
      <w:pPr>
        <w:jc w:val="center"/>
        <w:rPr>
          <w:sz w:val="28"/>
          <w:szCs w:val="28"/>
          <w:lang w:bidi="ru-RU"/>
        </w:rPr>
      </w:pPr>
    </w:p>
    <w:p w:rsidR="00A63DBA" w:rsidRDefault="003F1AF3">
      <w:pPr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Москва 2024</w:t>
      </w:r>
    </w:p>
    <w:p w:rsidR="00A63DBA" w:rsidRDefault="003F1AF3" w:rsidP="008C6DB8">
      <w:pPr>
        <w:rPr>
          <w:rFonts w:eastAsia="Calibri"/>
          <w:color w:val="000000"/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br w:type="page"/>
      </w:r>
      <w:bookmarkStart w:id="1" w:name="_GoBack"/>
      <w:bookmarkEnd w:id="1"/>
      <w:r>
        <w:rPr>
          <w:rFonts w:eastAsia="Calibri"/>
          <w:color w:val="000000"/>
          <w:sz w:val="28"/>
          <w:szCs w:val="28"/>
          <w:lang w:bidi="ru-RU"/>
        </w:rPr>
        <w:lastRenderedPageBreak/>
        <w:t>СОДЕРЖАНИЕ</w:t>
      </w:r>
    </w:p>
    <w:p w:rsidR="00A63DBA" w:rsidRDefault="00A63DBA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color w:val="000000"/>
          <w:sz w:val="28"/>
          <w:szCs w:val="28"/>
          <w:lang w:bidi="ru-RU"/>
        </w:rPr>
      </w:pPr>
    </w:p>
    <w:tbl>
      <w:tblPr>
        <w:tblStyle w:val="110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A63DBA">
        <w:trPr>
          <w:jc w:val="center"/>
        </w:trPr>
        <w:tc>
          <w:tcPr>
            <w:tcW w:w="98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1.</w:t>
            </w:r>
          </w:p>
        </w:tc>
        <w:tc>
          <w:tcPr>
            <w:tcW w:w="7229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rPr>
                <w:bCs/>
                <w:color w:val="000000"/>
                <w:sz w:val="28"/>
                <w:szCs w:val="28"/>
                <w:lang w:bidi="ru-RU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  <w:lang w:bidi="ru-RU"/>
              </w:rPr>
              <w:t>Наименование</w:t>
            </w:r>
            <w:proofErr w:type="spellEnd"/>
            <w:r>
              <w:rPr>
                <w:bCs/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  <w:lang w:bidi="ru-RU"/>
              </w:rPr>
              <w:t>дисциплины</w:t>
            </w:r>
            <w:proofErr w:type="spellEnd"/>
          </w:p>
        </w:tc>
        <w:tc>
          <w:tcPr>
            <w:tcW w:w="112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</w:tr>
      <w:tr w:rsidR="00A63DBA">
        <w:trPr>
          <w:jc w:val="center"/>
        </w:trPr>
        <w:tc>
          <w:tcPr>
            <w:tcW w:w="98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2.</w:t>
            </w:r>
          </w:p>
        </w:tc>
        <w:tc>
          <w:tcPr>
            <w:tcW w:w="7229" w:type="dxa"/>
          </w:tcPr>
          <w:p w:rsidR="00A63DBA" w:rsidRPr="008C6DB8" w:rsidRDefault="003F1AF3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val="ru-RU" w:bidi="ru-RU"/>
              </w:rPr>
            </w:pPr>
            <w:r w:rsidRPr="008C6DB8">
              <w:rPr>
                <w:iCs/>
                <w:color w:val="000000"/>
                <w:sz w:val="28"/>
                <w:szCs w:val="28"/>
                <w:lang w:val="ru-RU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</w:tr>
      <w:tr w:rsidR="00A63DBA">
        <w:trPr>
          <w:jc w:val="center"/>
        </w:trPr>
        <w:tc>
          <w:tcPr>
            <w:tcW w:w="98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3.</w:t>
            </w:r>
          </w:p>
        </w:tc>
        <w:tc>
          <w:tcPr>
            <w:tcW w:w="7229" w:type="dxa"/>
          </w:tcPr>
          <w:p w:rsidR="00A63DBA" w:rsidRPr="008C6DB8" w:rsidRDefault="003F1AF3">
            <w:pPr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val="ru-RU" w:bidi="ru-RU"/>
              </w:rPr>
            </w:pPr>
            <w:r w:rsidRPr="008C6DB8">
              <w:rPr>
                <w:iCs/>
                <w:color w:val="000000"/>
                <w:sz w:val="28"/>
                <w:szCs w:val="28"/>
                <w:lang w:val="ru-RU"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8</w:t>
            </w:r>
          </w:p>
        </w:tc>
      </w:tr>
      <w:tr w:rsidR="00A63DBA">
        <w:trPr>
          <w:jc w:val="center"/>
        </w:trPr>
        <w:tc>
          <w:tcPr>
            <w:tcW w:w="98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7229" w:type="dxa"/>
          </w:tcPr>
          <w:p w:rsidR="00A63DBA" w:rsidRPr="008C6DB8" w:rsidRDefault="003F1AF3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C6DB8">
              <w:rPr>
                <w:color w:val="000000"/>
                <w:sz w:val="28"/>
                <w:szCs w:val="28"/>
                <w:lang w:val="ru-RU"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8</w:t>
            </w:r>
          </w:p>
        </w:tc>
      </w:tr>
      <w:tr w:rsidR="00A63DBA">
        <w:trPr>
          <w:jc w:val="center"/>
        </w:trPr>
        <w:tc>
          <w:tcPr>
            <w:tcW w:w="98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</w:t>
            </w:r>
          </w:p>
        </w:tc>
        <w:tc>
          <w:tcPr>
            <w:tcW w:w="7229" w:type="dxa"/>
          </w:tcPr>
          <w:p w:rsidR="00A63DBA" w:rsidRPr="008C6DB8" w:rsidRDefault="003F1AF3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C6DB8">
              <w:rPr>
                <w:color w:val="000000"/>
                <w:sz w:val="28"/>
                <w:szCs w:val="28"/>
                <w:lang w:val="ru-RU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9</w:t>
            </w:r>
          </w:p>
        </w:tc>
      </w:tr>
      <w:tr w:rsidR="00A63DBA">
        <w:trPr>
          <w:jc w:val="center"/>
        </w:trPr>
        <w:tc>
          <w:tcPr>
            <w:tcW w:w="98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5.1</w:t>
            </w:r>
          </w:p>
        </w:tc>
        <w:tc>
          <w:tcPr>
            <w:tcW w:w="7229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bidi="ru-RU"/>
              </w:rPr>
              <w:t>Содержание</w:t>
            </w:r>
            <w:proofErr w:type="spellEnd"/>
            <w:r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bidi="ru-RU"/>
              </w:rPr>
              <w:t>дисциплины</w:t>
            </w:r>
            <w:proofErr w:type="spellEnd"/>
          </w:p>
        </w:tc>
        <w:tc>
          <w:tcPr>
            <w:tcW w:w="112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9</w:t>
            </w:r>
          </w:p>
        </w:tc>
      </w:tr>
      <w:tr w:rsidR="00A63DBA">
        <w:trPr>
          <w:jc w:val="center"/>
        </w:trPr>
        <w:tc>
          <w:tcPr>
            <w:tcW w:w="98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5.2</w:t>
            </w:r>
          </w:p>
        </w:tc>
        <w:tc>
          <w:tcPr>
            <w:tcW w:w="7229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proofErr w:type="spellStart"/>
            <w:r>
              <w:rPr>
                <w:color w:val="000000"/>
                <w:sz w:val="28"/>
                <w:szCs w:val="28"/>
                <w:lang w:bidi="ru-RU"/>
              </w:rPr>
              <w:t>Учебно-тематический</w:t>
            </w:r>
            <w:proofErr w:type="spellEnd"/>
            <w:r>
              <w:rPr>
                <w:color w:val="000000"/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  <w:lang w:bidi="ru-RU"/>
              </w:rPr>
              <w:t>план</w:t>
            </w:r>
            <w:proofErr w:type="spellEnd"/>
          </w:p>
        </w:tc>
        <w:tc>
          <w:tcPr>
            <w:tcW w:w="112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11</w:t>
            </w:r>
          </w:p>
        </w:tc>
      </w:tr>
      <w:tr w:rsidR="00A63DBA">
        <w:trPr>
          <w:jc w:val="center"/>
        </w:trPr>
        <w:tc>
          <w:tcPr>
            <w:tcW w:w="98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5.3</w:t>
            </w:r>
          </w:p>
        </w:tc>
        <w:tc>
          <w:tcPr>
            <w:tcW w:w="7229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proofErr w:type="spellStart"/>
            <w:r>
              <w:rPr>
                <w:sz w:val="28"/>
                <w:szCs w:val="28"/>
                <w:lang w:bidi="ru-RU"/>
              </w:rPr>
              <w:t>Содержание</w:t>
            </w:r>
            <w:proofErr w:type="spellEnd"/>
            <w:r>
              <w:rPr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bidi="ru-RU"/>
              </w:rPr>
              <w:t>семинаров</w:t>
            </w:r>
            <w:proofErr w:type="spellEnd"/>
            <w:r>
              <w:rPr>
                <w:sz w:val="28"/>
                <w:szCs w:val="28"/>
                <w:lang w:bidi="ru-RU"/>
              </w:rPr>
              <w:t xml:space="preserve">, </w:t>
            </w:r>
            <w:proofErr w:type="spellStart"/>
            <w:r>
              <w:rPr>
                <w:sz w:val="28"/>
                <w:szCs w:val="28"/>
                <w:lang w:bidi="ru-RU"/>
              </w:rPr>
              <w:t>практических</w:t>
            </w:r>
            <w:proofErr w:type="spellEnd"/>
            <w:r>
              <w:rPr>
                <w:sz w:val="28"/>
                <w:szCs w:val="28"/>
                <w:lang w:bidi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bidi="ru-RU"/>
              </w:rPr>
              <w:t>занятий</w:t>
            </w:r>
            <w:proofErr w:type="spellEnd"/>
          </w:p>
        </w:tc>
        <w:tc>
          <w:tcPr>
            <w:tcW w:w="112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12</w:t>
            </w:r>
          </w:p>
        </w:tc>
      </w:tr>
      <w:tr w:rsidR="00A63DBA">
        <w:trPr>
          <w:jc w:val="center"/>
        </w:trPr>
        <w:tc>
          <w:tcPr>
            <w:tcW w:w="98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6.</w:t>
            </w:r>
          </w:p>
        </w:tc>
        <w:tc>
          <w:tcPr>
            <w:tcW w:w="7229" w:type="dxa"/>
          </w:tcPr>
          <w:p w:rsidR="00A63DBA" w:rsidRPr="008C6DB8" w:rsidRDefault="003F1AF3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C6DB8">
              <w:rPr>
                <w:color w:val="000000"/>
                <w:sz w:val="28"/>
                <w:szCs w:val="28"/>
                <w:lang w:val="ru-RU"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13</w:t>
            </w:r>
          </w:p>
        </w:tc>
      </w:tr>
      <w:tr w:rsidR="00A63DBA">
        <w:trPr>
          <w:jc w:val="center"/>
        </w:trPr>
        <w:tc>
          <w:tcPr>
            <w:tcW w:w="98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7.</w:t>
            </w:r>
          </w:p>
        </w:tc>
        <w:tc>
          <w:tcPr>
            <w:tcW w:w="7229" w:type="dxa"/>
          </w:tcPr>
          <w:p w:rsidR="00A63DBA" w:rsidRPr="008C6DB8" w:rsidRDefault="003F1AF3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C6DB8">
              <w:rPr>
                <w:color w:val="000000"/>
                <w:sz w:val="28"/>
                <w:szCs w:val="28"/>
                <w:lang w:val="ru-RU"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15</w:t>
            </w:r>
          </w:p>
        </w:tc>
      </w:tr>
      <w:tr w:rsidR="00A63DBA">
        <w:trPr>
          <w:jc w:val="center"/>
        </w:trPr>
        <w:tc>
          <w:tcPr>
            <w:tcW w:w="98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8.</w:t>
            </w:r>
          </w:p>
        </w:tc>
        <w:tc>
          <w:tcPr>
            <w:tcW w:w="7229" w:type="dxa"/>
          </w:tcPr>
          <w:p w:rsidR="00A63DBA" w:rsidRPr="008C6DB8" w:rsidRDefault="003F1AF3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C6DB8">
              <w:rPr>
                <w:color w:val="000000"/>
                <w:sz w:val="28"/>
                <w:szCs w:val="28"/>
                <w:lang w:val="ru-RU"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22</w:t>
            </w:r>
          </w:p>
        </w:tc>
      </w:tr>
      <w:tr w:rsidR="00A63DBA">
        <w:trPr>
          <w:jc w:val="center"/>
        </w:trPr>
        <w:tc>
          <w:tcPr>
            <w:tcW w:w="98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9.</w:t>
            </w:r>
          </w:p>
        </w:tc>
        <w:tc>
          <w:tcPr>
            <w:tcW w:w="7229" w:type="dxa"/>
          </w:tcPr>
          <w:p w:rsidR="00A63DBA" w:rsidRPr="008C6DB8" w:rsidRDefault="003F1AF3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C6DB8">
              <w:rPr>
                <w:color w:val="000000"/>
                <w:sz w:val="28"/>
                <w:szCs w:val="28"/>
                <w:lang w:val="ru-RU" w:bidi="ru-RU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23</w:t>
            </w:r>
          </w:p>
        </w:tc>
      </w:tr>
      <w:tr w:rsidR="00A63DBA">
        <w:trPr>
          <w:jc w:val="center"/>
        </w:trPr>
        <w:tc>
          <w:tcPr>
            <w:tcW w:w="98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10.</w:t>
            </w:r>
          </w:p>
        </w:tc>
        <w:tc>
          <w:tcPr>
            <w:tcW w:w="7229" w:type="dxa"/>
          </w:tcPr>
          <w:p w:rsidR="00A63DBA" w:rsidRPr="008C6DB8" w:rsidRDefault="003F1AF3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C6DB8">
              <w:rPr>
                <w:color w:val="000000"/>
                <w:sz w:val="28"/>
                <w:szCs w:val="28"/>
                <w:lang w:val="ru-RU"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23</w:t>
            </w:r>
          </w:p>
        </w:tc>
      </w:tr>
      <w:tr w:rsidR="00A63DBA">
        <w:trPr>
          <w:jc w:val="center"/>
        </w:trPr>
        <w:tc>
          <w:tcPr>
            <w:tcW w:w="98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11.</w:t>
            </w:r>
          </w:p>
        </w:tc>
        <w:tc>
          <w:tcPr>
            <w:tcW w:w="7229" w:type="dxa"/>
          </w:tcPr>
          <w:p w:rsidR="00A63DBA" w:rsidRPr="008C6DB8" w:rsidRDefault="003F1AF3">
            <w:pPr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C6DB8">
              <w:rPr>
                <w:color w:val="000000"/>
                <w:sz w:val="28"/>
                <w:szCs w:val="28"/>
                <w:lang w:val="ru-RU"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2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27</w:t>
            </w:r>
          </w:p>
        </w:tc>
      </w:tr>
      <w:tr w:rsidR="00A63DBA">
        <w:trPr>
          <w:jc w:val="center"/>
        </w:trPr>
        <w:tc>
          <w:tcPr>
            <w:tcW w:w="98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12.</w:t>
            </w:r>
          </w:p>
        </w:tc>
        <w:tc>
          <w:tcPr>
            <w:tcW w:w="7229" w:type="dxa"/>
          </w:tcPr>
          <w:p w:rsidR="00A63DBA" w:rsidRPr="008C6DB8" w:rsidRDefault="003F1AF3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val="ru-RU" w:bidi="ru-RU"/>
              </w:rPr>
            </w:pPr>
            <w:r w:rsidRPr="008C6DB8">
              <w:rPr>
                <w:color w:val="000000"/>
                <w:sz w:val="28"/>
                <w:szCs w:val="28"/>
                <w:lang w:val="ru-RU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</w:tcPr>
          <w:p w:rsidR="00A63DBA" w:rsidRDefault="003F1AF3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28</w:t>
            </w:r>
          </w:p>
        </w:tc>
      </w:tr>
    </w:tbl>
    <w:p w:rsidR="00A63DBA" w:rsidRDefault="003F1AF3">
      <w:r>
        <w:br w:type="page"/>
      </w:r>
    </w:p>
    <w:p w:rsidR="00A63DBA" w:rsidRDefault="003F1AF3">
      <w:pPr>
        <w:pStyle w:val="11"/>
      </w:pPr>
      <w:r>
        <w:lastRenderedPageBreak/>
        <w:t xml:space="preserve">1. Наименование дисциплины </w:t>
      </w:r>
    </w:p>
    <w:p w:rsidR="00A63DBA" w:rsidRDefault="00A63DBA">
      <w:pPr>
        <w:rPr>
          <w:sz w:val="28"/>
          <w:szCs w:val="28"/>
        </w:rPr>
      </w:pPr>
    </w:p>
    <w:p w:rsidR="00A63DBA" w:rsidRDefault="003F1AF3">
      <w:pPr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Нативная</w:t>
      </w:r>
      <w:proofErr w:type="spellEnd"/>
      <w:r>
        <w:rPr>
          <w:sz w:val="28"/>
          <w:szCs w:val="28"/>
        </w:rPr>
        <w:t xml:space="preserve"> реклама в информационном пространстве»</w:t>
      </w:r>
    </w:p>
    <w:p w:rsidR="00A63DBA" w:rsidRDefault="00A63DBA">
      <w:pPr>
        <w:rPr>
          <w:sz w:val="28"/>
          <w:szCs w:val="28"/>
        </w:rPr>
      </w:pPr>
    </w:p>
    <w:p w:rsidR="00A63DBA" w:rsidRDefault="003F1AF3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b/>
          <w:bCs/>
          <w:color w:val="auto"/>
          <w:sz w:val="28"/>
          <w:szCs w:val="28"/>
        </w:rPr>
        <w:t xml:space="preserve">  </w:t>
      </w:r>
    </w:p>
    <w:tbl>
      <w:tblPr>
        <w:tblStyle w:val="afd"/>
        <w:tblW w:w="5000" w:type="pct"/>
        <w:tblLook w:val="04A0" w:firstRow="1" w:lastRow="0" w:firstColumn="1" w:lastColumn="0" w:noHBand="0" w:noVBand="1"/>
      </w:tblPr>
      <w:tblGrid>
        <w:gridCol w:w="1790"/>
        <w:gridCol w:w="2427"/>
        <w:gridCol w:w="2718"/>
        <w:gridCol w:w="2836"/>
      </w:tblGrid>
      <w:tr w:rsidR="00A63DBA">
        <w:tc>
          <w:tcPr>
            <w:tcW w:w="916" w:type="pct"/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компетенции</w:t>
            </w:r>
          </w:p>
        </w:tc>
        <w:tc>
          <w:tcPr>
            <w:tcW w:w="1242" w:type="pct"/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1391" w:type="pct"/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1451" w:type="pct"/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63DBA">
        <w:tc>
          <w:tcPr>
            <w:tcW w:w="5000" w:type="pct"/>
            <w:gridSpan w:val="4"/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Профессиональные компетенции профиля «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Медиаинновации</w:t>
            </w:r>
            <w:proofErr w:type="spellEnd"/>
            <w:r>
              <w:rPr>
                <w:b/>
                <w:sz w:val="28"/>
                <w:szCs w:val="28"/>
              </w:rPr>
              <w:t>»(</w:t>
            </w:r>
            <w:proofErr w:type="gramEnd"/>
            <w:r>
              <w:rPr>
                <w:b/>
                <w:sz w:val="28"/>
                <w:szCs w:val="28"/>
              </w:rPr>
              <w:t>очная и очно- заочная форма обучения ИОО) и индикаторы их достижения</w:t>
            </w:r>
          </w:p>
        </w:tc>
      </w:tr>
      <w:tr w:rsidR="00A63DBA">
        <w:tc>
          <w:tcPr>
            <w:tcW w:w="916" w:type="pct"/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ПКП-2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Способность адаптировать глобальные </w:t>
            </w:r>
            <w:proofErr w:type="spellStart"/>
            <w:r>
              <w:t>медиаинновации</w:t>
            </w:r>
            <w:proofErr w:type="spellEnd"/>
            <w:r>
              <w:t xml:space="preserve"> в региональных </w:t>
            </w:r>
            <w:proofErr w:type="spellStart"/>
            <w:r>
              <w:t>медиакультурах</w:t>
            </w:r>
            <w:proofErr w:type="spellEnd"/>
            <w:r>
              <w:t xml:space="preserve"> с учетом правовых и этических норм регулирования (ПКП-2)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BA" w:rsidRDefault="003F1AF3">
            <w:pPr>
              <w:pStyle w:val="af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Организует информационную систему по мониторингу изменений в регулировании норм региональной практики </w:t>
            </w:r>
            <w:proofErr w:type="spellStart"/>
            <w:r>
              <w:rPr>
                <w:rFonts w:eastAsia="Calibri"/>
              </w:rPr>
              <w:t>медиакоммуникаций</w:t>
            </w:r>
            <w:proofErr w:type="spellEnd"/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3F1AF3">
            <w:pPr>
              <w:pStyle w:val="af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Разрабатывает и реализует решения по внедрению инноваций в практике </w:t>
            </w:r>
            <w:proofErr w:type="spellStart"/>
            <w:r>
              <w:rPr>
                <w:rFonts w:eastAsia="Calibri"/>
              </w:rPr>
              <w:t>медиакоммуникаций</w:t>
            </w:r>
            <w:proofErr w:type="spellEnd"/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3F1AF3">
            <w:pPr>
              <w:pStyle w:val="aff"/>
              <w:widowControl w:val="0"/>
              <w:numPr>
                <w:ilvl w:val="0"/>
                <w:numId w:val="2"/>
              </w:numPr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</w:rPr>
              <w:t>Планирует развитие компетенций команды медиапроекта</w:t>
            </w:r>
          </w:p>
        </w:tc>
        <w:tc>
          <w:tcPr>
            <w:tcW w:w="1451" w:type="pct"/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знать: актуальные правовые и этические нормы, регулирующие </w:t>
            </w:r>
            <w:proofErr w:type="spellStart"/>
            <w:r>
              <w:t>медиакоммуникации</w:t>
            </w:r>
            <w:proofErr w:type="spellEnd"/>
            <w:r>
              <w:t xml:space="preserve"> на национальном и региональном уровнях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уметь: организовывать мониторинг изменений правовых норм, регулирующих практику </w:t>
            </w:r>
            <w:proofErr w:type="spellStart"/>
            <w:r>
              <w:t>медиакоммуникаций</w:t>
            </w:r>
            <w:proofErr w:type="spellEnd"/>
            <w:r>
              <w:t xml:space="preserve"> на национальном и региональном уровнях</w:t>
            </w:r>
          </w:p>
          <w:p w:rsidR="00A63DBA" w:rsidRDefault="00A63D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</w:pP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Знать: технологии принятия решений по внедрению инноваций в практике </w:t>
            </w:r>
            <w:proofErr w:type="spellStart"/>
            <w:r>
              <w:t>медиакоммуникаций</w:t>
            </w:r>
            <w:proofErr w:type="spellEnd"/>
            <w:r>
              <w:t xml:space="preserve"> в сфере </w:t>
            </w:r>
            <w:proofErr w:type="spellStart"/>
            <w:r>
              <w:t>нативной</w:t>
            </w:r>
            <w:proofErr w:type="spellEnd"/>
            <w:r>
              <w:t xml:space="preserve"> рекламы и организации их реализации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Уметь: осуществлять на практике принятие обоснованных решений по внедрению </w:t>
            </w:r>
            <w:proofErr w:type="spellStart"/>
            <w:r>
              <w:t>медиаинноваций</w:t>
            </w:r>
            <w:proofErr w:type="spellEnd"/>
            <w:r>
              <w:t xml:space="preserve"> в сфере </w:t>
            </w:r>
            <w:proofErr w:type="spellStart"/>
            <w:r>
              <w:t>нативной</w:t>
            </w:r>
            <w:proofErr w:type="spellEnd"/>
            <w:r>
              <w:t xml:space="preserve"> рекламы и организацию их реализации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Знать: подходы к формированию модели компетенций и технологии развития компетенций команды </w:t>
            </w:r>
            <w:r>
              <w:lastRenderedPageBreak/>
              <w:t xml:space="preserve">медиапроекта 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уметь: планировать и осуществлять развитие компетенций команды медиапроекта в сфере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</w:tc>
      </w:tr>
      <w:tr w:rsidR="00A63DBA">
        <w:tc>
          <w:tcPr>
            <w:tcW w:w="916" w:type="pct"/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ПКП-4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</w:pPr>
            <w:r>
              <w:t>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 (ПКП-4)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BA" w:rsidRDefault="003F1AF3">
            <w:pPr>
              <w:pStyle w:val="af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Применяет процедуру </w:t>
            </w:r>
            <w:proofErr w:type="spellStart"/>
            <w:r>
              <w:rPr>
                <w:rFonts w:eastAsia="Calibri"/>
              </w:rPr>
              <w:t>фасилитации</w:t>
            </w:r>
            <w:proofErr w:type="spellEnd"/>
            <w:r>
              <w:rPr>
                <w:rFonts w:eastAsia="Calibri"/>
              </w:rPr>
              <w:t xml:space="preserve"> для развития способностей команды медиапроекта в разработке и принятии решений</w:t>
            </w: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3F1AF3">
            <w:pPr>
              <w:pStyle w:val="af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Координирует решения по развитию медиапродукта и развитию потребителей медиа</w:t>
            </w: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rFonts w:eastAsia="Calibri"/>
              </w:rPr>
              <w:t xml:space="preserve">3.Организует работу по тестированию и корректировке прототипа медиапродукта  </w:t>
            </w:r>
          </w:p>
        </w:tc>
        <w:tc>
          <w:tcPr>
            <w:tcW w:w="1451" w:type="pct"/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знать: методы и приемы </w:t>
            </w:r>
            <w:proofErr w:type="spellStart"/>
            <w:r>
              <w:t>фасилитации</w:t>
            </w:r>
            <w:proofErr w:type="spellEnd"/>
            <w:r>
              <w:t xml:space="preserve"> для развития творческого потенциала членов команды медиапроекта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уметь: использовать приемы </w:t>
            </w:r>
            <w:proofErr w:type="spellStart"/>
            <w:r>
              <w:t>фасилитации</w:t>
            </w:r>
            <w:proofErr w:type="spellEnd"/>
            <w:r>
              <w:t xml:space="preserve"> для развития творческого потенциала членов команды медиапроекта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знать: роли и задачи членов команды медиапроекта </w:t>
            </w:r>
            <w:proofErr w:type="spellStart"/>
            <w:r>
              <w:t>нативной</w:t>
            </w:r>
            <w:proofErr w:type="spellEnd"/>
            <w:r>
              <w:t xml:space="preserve"> рекламы;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уметь: решать задачи по развитию медиапродукта и развитию потребителей медиа в соответствии с определенной ролью в команде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знать: способы тестирования прототипа медиапродукта;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уметь: организовывать работу по тестированию прототипа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</w:tc>
      </w:tr>
      <w:tr w:rsidR="00A63DBA">
        <w:tc>
          <w:tcPr>
            <w:tcW w:w="5000" w:type="pct"/>
            <w:gridSpan w:val="4"/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Профессиональные компетенции профиля «Интегрированные коммуникации»</w:t>
            </w:r>
            <w:r>
              <w:t xml:space="preserve"> </w:t>
            </w:r>
            <w:r>
              <w:rPr>
                <w:b/>
              </w:rPr>
              <w:t>и индикаторы их достижения:</w:t>
            </w:r>
          </w:p>
          <w:p w:rsidR="00A63DBA" w:rsidRDefault="00A63D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</w:pPr>
          </w:p>
        </w:tc>
      </w:tr>
      <w:tr w:rsidR="00A63DBA">
        <w:tc>
          <w:tcPr>
            <w:tcW w:w="916" w:type="pct"/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</w:pPr>
            <w:r>
              <w:t>ПКП-2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Способность разрабатывать стратегию интегрированных коммуникаций с учетом фазы жизненного цикла и уровня зрелости в управлении организацией-объектом (ПКП-2)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BA" w:rsidRDefault="003F1AF3">
            <w:pPr>
              <w:pStyle w:val="af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Совершенствует процессы управления коммуникациями организации-объекта</w:t>
            </w: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3F1AF3">
            <w:pPr>
              <w:pStyle w:val="aff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Определяет ключевые послания, аудитории, коммуникационные </w:t>
            </w:r>
            <w:r>
              <w:rPr>
                <w:rFonts w:eastAsia="Calibri"/>
              </w:rPr>
              <w:lastRenderedPageBreak/>
              <w:t>активности и результаты</w:t>
            </w: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3F1AF3">
            <w:pPr>
              <w:pStyle w:val="aff"/>
              <w:widowControl w:val="0"/>
              <w:numPr>
                <w:ilvl w:val="0"/>
                <w:numId w:val="4"/>
              </w:numPr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</w:rPr>
              <w:t>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1451" w:type="pct"/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 xml:space="preserve">Знать: подходы и технологии управления коммуникациями организации в контексте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Уметь: разрабатывать и организовывать процесс управления коммуникациями организации в контексте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Знать: принципы и подходы в разработке ключевых посланий в соответствии с </w:t>
            </w:r>
            <w:r>
              <w:lastRenderedPageBreak/>
              <w:t>определенными задачами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Уметь: разрабатывать ключевые послания в соответствии с задачами и целевой аудиторией, планировать и организовывать коммуникационные активности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Знать: взаимосвязь стратегий развития организации и коммуникационной стратегии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Уметь: корректировать коммуникационную стратегию </w:t>
            </w:r>
            <w:proofErr w:type="spellStart"/>
            <w:r>
              <w:t>нативной</w:t>
            </w:r>
            <w:proofErr w:type="spellEnd"/>
            <w:r>
              <w:t xml:space="preserve"> рекламы в соответствии с изменениями стратегии основной деятельности организации-объекта</w:t>
            </w:r>
          </w:p>
        </w:tc>
      </w:tr>
      <w:tr w:rsidR="00A63DBA">
        <w:trPr>
          <w:trHeight w:val="2102"/>
        </w:trPr>
        <w:tc>
          <w:tcPr>
            <w:tcW w:w="916" w:type="pct"/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709"/>
              <w:contextualSpacing/>
              <w:jc w:val="both"/>
            </w:pPr>
            <w:r>
              <w:t>ПКП-4</w:t>
            </w:r>
          </w:p>
        </w:tc>
        <w:tc>
          <w:tcPr>
            <w:tcW w:w="1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Способность обеспечивать правовую защиту и мониторинг нелегального использования созданных результатов коммуникационной деятельности (ПКП-4)</w:t>
            </w:r>
          </w:p>
          <w:p w:rsidR="00A63DBA" w:rsidRDefault="00A63DB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BA" w:rsidRDefault="003F1AF3">
            <w:pPr>
              <w:pStyle w:val="af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Организует работу по оформлению прав на результаты коммуникационных активностей </w:t>
            </w: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3F1AF3">
            <w:pPr>
              <w:pStyle w:val="af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Координирует работу по мониторингу использования третьими лицами результатов коммуникации организации-объекта</w:t>
            </w: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3F1AF3">
            <w:pPr>
              <w:pStyle w:val="aff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Осуществляет подготовку к </w:t>
            </w:r>
            <w:r>
              <w:rPr>
                <w:rFonts w:eastAsia="Calibri"/>
              </w:rPr>
              <w:lastRenderedPageBreak/>
              <w:t>внесудебной защите результатов коммуникации</w:t>
            </w: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1451" w:type="pct"/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>
              <w:lastRenderedPageBreak/>
              <w:t xml:space="preserve">Знать: правовые основы и методы организационно-правовой защиты </w:t>
            </w:r>
            <w:proofErr w:type="gramStart"/>
            <w:r>
              <w:t>результатов  интеллектуальной</w:t>
            </w:r>
            <w:proofErr w:type="gramEnd"/>
            <w:r>
              <w:t xml:space="preserve"> деятельности </w:t>
            </w:r>
            <w:r>
              <w:rPr>
                <w:rFonts w:eastAsia="Calibri"/>
              </w:rPr>
              <w:t xml:space="preserve">в рамках коммуникационных активностей </w:t>
            </w:r>
            <w:r>
              <w:t xml:space="preserve">в контексте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 Уметь: применять на практике технологию </w:t>
            </w:r>
            <w:proofErr w:type="gramStart"/>
            <w:r>
              <w:t>организации  работ</w:t>
            </w:r>
            <w:proofErr w:type="gramEnd"/>
            <w:r>
              <w:t xml:space="preserve"> по защите результатов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коммуникационных </w:t>
            </w:r>
            <w:proofErr w:type="gramStart"/>
            <w:r>
              <w:t>активностей  в</w:t>
            </w:r>
            <w:proofErr w:type="gramEnd"/>
            <w:r>
              <w:t xml:space="preserve"> контексте </w:t>
            </w:r>
            <w:proofErr w:type="spellStart"/>
            <w:r>
              <w:t>нативной</w:t>
            </w:r>
            <w:proofErr w:type="spellEnd"/>
            <w:r>
              <w:t xml:space="preserve"> рекламы </w:t>
            </w:r>
          </w:p>
          <w:p w:rsidR="00A63DBA" w:rsidRDefault="003F1AF3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 xml:space="preserve">Знать: технологии организации </w:t>
            </w:r>
            <w:r>
              <w:rPr>
                <w:rFonts w:eastAsia="Calibri"/>
              </w:rPr>
              <w:t>мониторинга использования третьими лицами результатов коммуникации в формате</w:t>
            </w:r>
            <w:r>
              <w:t xml:space="preserve">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Уметь: организовывать </w:t>
            </w:r>
            <w:r>
              <w:rPr>
                <w:rFonts w:eastAsia="Calibri"/>
              </w:rPr>
              <w:t>работу по мониторингу использования третьими лицами результатов коммуникации в формате</w:t>
            </w:r>
            <w:r>
              <w:t xml:space="preserve">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Знать: правовые основы внесудебной </w:t>
            </w:r>
            <w:proofErr w:type="gramStart"/>
            <w:r>
              <w:t>защиты  результатов</w:t>
            </w:r>
            <w:proofErr w:type="gramEnd"/>
            <w:r>
              <w:t xml:space="preserve"> </w:t>
            </w:r>
            <w:r>
              <w:lastRenderedPageBreak/>
              <w:t xml:space="preserve">коммуникации 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Уметь: использовать инструменты внесудебной </w:t>
            </w:r>
            <w:proofErr w:type="gramStart"/>
            <w:r>
              <w:t>защиты  результатов</w:t>
            </w:r>
            <w:proofErr w:type="gramEnd"/>
            <w:r>
              <w:t xml:space="preserve"> коммуникации в формате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</w:tc>
      </w:tr>
    </w:tbl>
    <w:p w:rsidR="00A63DBA" w:rsidRDefault="00A63DBA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</w:p>
    <w:p w:rsidR="00A63DBA" w:rsidRDefault="00A63DBA"/>
    <w:p w:rsidR="00A63DBA" w:rsidRDefault="003F1AF3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3. </w:t>
      </w:r>
      <w:r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:rsidR="00A63DBA" w:rsidRDefault="003F1AF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proofErr w:type="spellStart"/>
      <w:r>
        <w:rPr>
          <w:sz w:val="28"/>
          <w:szCs w:val="28"/>
        </w:rPr>
        <w:t>Нативная</w:t>
      </w:r>
      <w:proofErr w:type="spellEnd"/>
      <w:r>
        <w:rPr>
          <w:sz w:val="28"/>
          <w:szCs w:val="28"/>
        </w:rPr>
        <w:t xml:space="preserve"> реклама в информационном пространстве» входит в цикл профиля «Интегрированные коммуникации», «</w:t>
      </w:r>
      <w:proofErr w:type="spellStart"/>
      <w:r>
        <w:rPr>
          <w:sz w:val="28"/>
          <w:szCs w:val="28"/>
        </w:rPr>
        <w:t>Медиаинновации</w:t>
      </w:r>
      <w:proofErr w:type="spellEnd"/>
      <w:r>
        <w:rPr>
          <w:sz w:val="28"/>
          <w:szCs w:val="28"/>
        </w:rPr>
        <w:t>» части, формируемой участниками образовательных отношений, Блока 1. Дисциплины (модули) по направлению подготовки 42.03.01 Реклама и связи с общественностью.</w:t>
      </w:r>
      <w:r>
        <w:rPr>
          <w:color w:val="FF0000"/>
          <w:sz w:val="28"/>
          <w:szCs w:val="28"/>
        </w:rPr>
        <w:t xml:space="preserve"> </w:t>
      </w:r>
    </w:p>
    <w:p w:rsidR="00A63DBA" w:rsidRDefault="003F1AF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proofErr w:type="spellStart"/>
      <w:r>
        <w:rPr>
          <w:sz w:val="28"/>
          <w:szCs w:val="28"/>
        </w:rPr>
        <w:t>Нативная</w:t>
      </w:r>
      <w:proofErr w:type="spellEnd"/>
      <w:r>
        <w:rPr>
          <w:sz w:val="28"/>
          <w:szCs w:val="28"/>
        </w:rPr>
        <w:t xml:space="preserve"> реклама в информационном пространстве» дает студентам возможность расширить кругозор, выработать аналитические навыки и развить творческий потенциал, необходимые для решения в будущем профессиональных задач. </w:t>
      </w:r>
    </w:p>
    <w:p w:rsidR="00A63DBA" w:rsidRDefault="00A63DBA">
      <w:pPr>
        <w:ind w:firstLine="709"/>
        <w:jc w:val="both"/>
        <w:rPr>
          <w:sz w:val="28"/>
          <w:szCs w:val="28"/>
        </w:rPr>
      </w:pPr>
    </w:p>
    <w:p w:rsidR="00A63DBA" w:rsidRDefault="003F1AF3">
      <w:pPr>
        <w:pStyle w:val="1"/>
        <w:spacing w:before="0" w:after="0"/>
        <w:jc w:val="both"/>
        <w:rPr>
          <w:rFonts w:ascii="Times New Roman" w:hAnsi="Times New Roman" w:cs="Times New Roman"/>
          <w:kern w:val="0"/>
          <w:sz w:val="28"/>
          <w:szCs w:val="28"/>
        </w:rPr>
      </w:pPr>
      <w:bookmarkStart w:id="2" w:name="_Toc418694114"/>
      <w:r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2"/>
      <w:r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63DBA" w:rsidRDefault="00A63DBA"/>
    <w:p w:rsidR="00A63DBA" w:rsidRDefault="003F1AF3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ОП "Реклама и связи с общественностью" профиль: «</w:t>
      </w:r>
      <w:proofErr w:type="spellStart"/>
      <w:r>
        <w:rPr>
          <w:b/>
          <w:sz w:val="28"/>
          <w:szCs w:val="28"/>
        </w:rPr>
        <w:t>Медиаинновации</w:t>
      </w:r>
      <w:proofErr w:type="spellEnd"/>
      <w:r>
        <w:rPr>
          <w:b/>
          <w:sz w:val="28"/>
          <w:szCs w:val="28"/>
        </w:rPr>
        <w:t>», (очная форма обучения)</w:t>
      </w:r>
    </w:p>
    <w:p w:rsidR="00A63DBA" w:rsidRDefault="00A63DBA">
      <w:pPr>
        <w:rPr>
          <w:b/>
          <w:sz w:val="28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835"/>
        <w:gridCol w:w="2694"/>
      </w:tblGrid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Вид учебной работы   по дисциплине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Всего</w:t>
            </w:r>
          </w:p>
          <w:p w:rsidR="00A63DBA" w:rsidRDefault="003F1AF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(в з/е и часах)</w:t>
            </w:r>
          </w:p>
        </w:tc>
        <w:tc>
          <w:tcPr>
            <w:tcW w:w="2694" w:type="dxa"/>
          </w:tcPr>
          <w:p w:rsidR="00A63DBA" w:rsidRDefault="003F1AF3">
            <w:pPr>
              <w:numPr>
                <w:ilvl w:val="12"/>
                <w:numId w:val="0"/>
              </w:num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Семестр 7</w:t>
            </w:r>
          </w:p>
          <w:p w:rsidR="00A63DBA" w:rsidRDefault="003F1AF3">
            <w:pPr>
              <w:numPr>
                <w:ilvl w:val="12"/>
                <w:numId w:val="0"/>
              </w:num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(в часах)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Общая трудоемкость дисциплины 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3/108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108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50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50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Лекции 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34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Самостоятельная работа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58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58</w:t>
            </w:r>
          </w:p>
        </w:tc>
      </w:tr>
      <w:tr w:rsidR="00A63DBA">
        <w:trPr>
          <w:trHeight w:val="677"/>
        </w:trPr>
        <w:tc>
          <w:tcPr>
            <w:tcW w:w="3969" w:type="dxa"/>
          </w:tcPr>
          <w:p w:rsidR="00A63DBA" w:rsidRDefault="003F1AF3">
            <w:pPr>
              <w:rPr>
                <w:i/>
                <w:color w:val="000000"/>
                <w:szCs w:val="28"/>
              </w:rPr>
            </w:pPr>
            <w:r>
              <w:rPr>
                <w:i/>
                <w:color w:val="000000"/>
                <w:szCs w:val="28"/>
              </w:rPr>
              <w:t xml:space="preserve">Вид текущего контроля 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i/>
                <w:color w:val="000000"/>
                <w:szCs w:val="28"/>
              </w:rPr>
            </w:pPr>
            <w:r>
              <w:rPr>
                <w:i/>
                <w:color w:val="000000"/>
                <w:szCs w:val="28"/>
              </w:rPr>
              <w:t>Домашнее творческое задание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i/>
                <w:color w:val="000000"/>
                <w:szCs w:val="28"/>
              </w:rPr>
            </w:pPr>
            <w:r>
              <w:rPr>
                <w:i/>
                <w:color w:val="000000"/>
                <w:szCs w:val="28"/>
              </w:rPr>
              <w:t>Домашнее творческое задание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Вид промежуточной аттестации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Зачет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Зачет</w:t>
            </w:r>
          </w:p>
        </w:tc>
      </w:tr>
    </w:tbl>
    <w:p w:rsidR="00A63DBA" w:rsidRDefault="00A63DBA">
      <w:pPr>
        <w:rPr>
          <w:i/>
          <w:color w:val="000000"/>
          <w:sz w:val="28"/>
          <w:szCs w:val="28"/>
          <w:lang w:eastAsia="en-US"/>
        </w:rPr>
      </w:pPr>
      <w:bookmarkStart w:id="3" w:name="_Toc470869438"/>
      <w:bookmarkStart w:id="4" w:name="_Toc470869977"/>
    </w:p>
    <w:p w:rsidR="00A63DBA" w:rsidRDefault="003F1AF3">
      <w:pPr>
        <w:rPr>
          <w:b/>
          <w:sz w:val="28"/>
          <w:szCs w:val="28"/>
        </w:rPr>
      </w:pPr>
      <w:bookmarkStart w:id="5" w:name="_Hlk154060002"/>
      <w:bookmarkEnd w:id="3"/>
      <w:bookmarkEnd w:id="4"/>
      <w:r>
        <w:rPr>
          <w:b/>
          <w:sz w:val="28"/>
          <w:szCs w:val="28"/>
        </w:rPr>
        <w:br w:type="page"/>
      </w:r>
    </w:p>
    <w:p w:rsidR="00A63DBA" w:rsidRDefault="003F1AF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Профиль: «Интегрированные коммуникации», (очная форма обучения)</w:t>
      </w:r>
    </w:p>
    <w:p w:rsidR="00A63DBA" w:rsidRDefault="00A63DBA">
      <w:pPr>
        <w:rPr>
          <w:b/>
          <w:sz w:val="28"/>
          <w:szCs w:val="2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835"/>
        <w:gridCol w:w="2694"/>
      </w:tblGrid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Вид учебной работы   по дисциплине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Всего</w:t>
            </w:r>
          </w:p>
          <w:p w:rsidR="00A63DBA" w:rsidRDefault="003F1AF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(в з/е и часах)</w:t>
            </w:r>
          </w:p>
        </w:tc>
        <w:tc>
          <w:tcPr>
            <w:tcW w:w="2694" w:type="dxa"/>
          </w:tcPr>
          <w:p w:rsidR="00A63DBA" w:rsidRDefault="003F1AF3">
            <w:pPr>
              <w:numPr>
                <w:ilvl w:val="12"/>
                <w:numId w:val="0"/>
              </w:num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Семестр 6</w:t>
            </w:r>
          </w:p>
          <w:p w:rsidR="00A63DBA" w:rsidRDefault="003F1AF3">
            <w:pPr>
              <w:numPr>
                <w:ilvl w:val="12"/>
                <w:numId w:val="0"/>
              </w:num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(в часах)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Общая трудоемкость дисциплины 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3/108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108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26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26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Лекции 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14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Самостоятельная работа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82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82</w:t>
            </w:r>
          </w:p>
        </w:tc>
      </w:tr>
      <w:tr w:rsidR="00A63DBA">
        <w:trPr>
          <w:trHeight w:val="415"/>
        </w:trPr>
        <w:tc>
          <w:tcPr>
            <w:tcW w:w="3969" w:type="dxa"/>
          </w:tcPr>
          <w:p w:rsidR="00A63DBA" w:rsidRDefault="003F1AF3">
            <w:pPr>
              <w:rPr>
                <w:i/>
                <w:color w:val="000000"/>
                <w:szCs w:val="28"/>
              </w:rPr>
            </w:pPr>
            <w:r>
              <w:rPr>
                <w:i/>
                <w:color w:val="000000"/>
                <w:szCs w:val="28"/>
              </w:rPr>
              <w:t xml:space="preserve">Вид текущего контроля 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i/>
                <w:color w:val="000000"/>
                <w:szCs w:val="28"/>
              </w:rPr>
            </w:pPr>
            <w:r>
              <w:rPr>
                <w:i/>
                <w:color w:val="000000"/>
                <w:szCs w:val="28"/>
              </w:rPr>
              <w:t xml:space="preserve">Контрольная работа 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i/>
                <w:color w:val="000000"/>
                <w:szCs w:val="28"/>
              </w:rPr>
            </w:pPr>
            <w:r>
              <w:rPr>
                <w:i/>
                <w:color w:val="000000"/>
                <w:szCs w:val="28"/>
              </w:rPr>
              <w:t xml:space="preserve">Контрольная работа 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Вид промежуточной аттестации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Зачет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Зачет</w:t>
            </w:r>
          </w:p>
        </w:tc>
      </w:tr>
    </w:tbl>
    <w:p w:rsidR="00A63DBA" w:rsidRDefault="00A63DBA">
      <w:pPr>
        <w:tabs>
          <w:tab w:val="left" w:pos="540"/>
        </w:tabs>
        <w:contextualSpacing/>
        <w:jc w:val="both"/>
        <w:rPr>
          <w:b/>
          <w:sz w:val="28"/>
          <w:szCs w:val="28"/>
        </w:rPr>
      </w:pPr>
    </w:p>
    <w:p w:rsidR="00A63DBA" w:rsidRDefault="003F1AF3">
      <w:pPr>
        <w:tabs>
          <w:tab w:val="left" w:pos="540"/>
        </w:tabs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ИОО, профиль: "</w:t>
      </w:r>
      <w:proofErr w:type="spellStart"/>
      <w:r>
        <w:rPr>
          <w:b/>
          <w:sz w:val="28"/>
          <w:szCs w:val="28"/>
        </w:rPr>
        <w:t>Медиаинновации</w:t>
      </w:r>
      <w:proofErr w:type="spellEnd"/>
      <w:r>
        <w:rPr>
          <w:b/>
          <w:sz w:val="28"/>
          <w:szCs w:val="28"/>
        </w:rPr>
        <w:t>", (очно-заочная форма обучения)</w:t>
      </w:r>
      <w:bookmarkEnd w:id="5"/>
    </w:p>
    <w:p w:rsidR="00A63DBA" w:rsidRDefault="00A63DBA">
      <w:pPr>
        <w:tabs>
          <w:tab w:val="left" w:pos="540"/>
        </w:tabs>
        <w:contextualSpacing/>
        <w:jc w:val="both"/>
        <w:rPr>
          <w:b/>
          <w:sz w:val="28"/>
          <w:szCs w:val="28"/>
          <w:lang w:eastAsia="en-US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835"/>
        <w:gridCol w:w="2694"/>
      </w:tblGrid>
      <w:tr w:rsidR="00A63DBA">
        <w:trPr>
          <w:trHeight w:val="690"/>
        </w:trPr>
        <w:tc>
          <w:tcPr>
            <w:tcW w:w="3969" w:type="dxa"/>
          </w:tcPr>
          <w:p w:rsidR="00A63DBA" w:rsidRDefault="003F1AF3">
            <w:pPr>
              <w:rPr>
                <w:b/>
                <w:color w:val="000000"/>
                <w:szCs w:val="28"/>
                <w:lang w:eastAsia="en-US"/>
              </w:rPr>
            </w:pPr>
            <w:r>
              <w:rPr>
                <w:b/>
                <w:color w:val="000000"/>
                <w:szCs w:val="28"/>
                <w:lang w:eastAsia="en-US"/>
              </w:rPr>
              <w:t>Вид учебной работы   по дисциплине/ направление подготовки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b/>
                <w:color w:val="000000"/>
                <w:szCs w:val="28"/>
                <w:lang w:eastAsia="en-US"/>
              </w:rPr>
            </w:pPr>
            <w:r>
              <w:rPr>
                <w:b/>
                <w:color w:val="000000"/>
                <w:szCs w:val="28"/>
                <w:lang w:eastAsia="en-US"/>
              </w:rPr>
              <w:t>Всего</w:t>
            </w:r>
          </w:p>
          <w:p w:rsidR="00A63DBA" w:rsidRDefault="003F1AF3">
            <w:pPr>
              <w:jc w:val="center"/>
              <w:rPr>
                <w:b/>
                <w:color w:val="000000"/>
                <w:szCs w:val="28"/>
                <w:lang w:eastAsia="en-US"/>
              </w:rPr>
            </w:pPr>
            <w:r>
              <w:rPr>
                <w:b/>
                <w:color w:val="000000"/>
                <w:szCs w:val="28"/>
                <w:lang w:eastAsia="en-US"/>
              </w:rPr>
              <w:t>(в з/е и часах)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b/>
                <w:color w:val="000000"/>
                <w:szCs w:val="28"/>
                <w:lang w:eastAsia="en-US"/>
              </w:rPr>
            </w:pPr>
            <w:r>
              <w:rPr>
                <w:b/>
                <w:color w:val="000000"/>
                <w:szCs w:val="28"/>
                <w:lang w:eastAsia="en-US"/>
              </w:rPr>
              <w:t>Семестр 6</w:t>
            </w:r>
          </w:p>
          <w:p w:rsidR="00A63DBA" w:rsidRDefault="003F1AF3">
            <w:pPr>
              <w:jc w:val="center"/>
              <w:rPr>
                <w:b/>
                <w:color w:val="000000"/>
                <w:szCs w:val="28"/>
                <w:lang w:eastAsia="en-US"/>
              </w:rPr>
            </w:pPr>
            <w:r>
              <w:rPr>
                <w:b/>
                <w:color w:val="000000"/>
                <w:szCs w:val="28"/>
                <w:lang w:eastAsia="en-US"/>
              </w:rPr>
              <w:t>(в часах)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b/>
                <w:color w:val="000000"/>
                <w:szCs w:val="28"/>
                <w:lang w:eastAsia="en-US"/>
              </w:rPr>
            </w:pPr>
            <w:r>
              <w:rPr>
                <w:b/>
                <w:color w:val="000000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b/>
                <w:i/>
                <w:color w:val="000000"/>
                <w:szCs w:val="28"/>
                <w:lang w:eastAsia="en-US"/>
              </w:rPr>
            </w:pPr>
            <w:r>
              <w:rPr>
                <w:b/>
                <w:i/>
                <w:color w:val="000000"/>
                <w:szCs w:val="28"/>
                <w:lang w:eastAsia="en-US"/>
              </w:rPr>
              <w:t>3/108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b/>
                <w:i/>
                <w:color w:val="000000"/>
                <w:szCs w:val="28"/>
                <w:lang w:eastAsia="en-US"/>
              </w:rPr>
            </w:pPr>
            <w:r>
              <w:rPr>
                <w:b/>
                <w:i/>
                <w:color w:val="000000"/>
                <w:szCs w:val="28"/>
                <w:lang w:eastAsia="en-US"/>
              </w:rPr>
              <w:t>3/108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b/>
                <w:color w:val="000000"/>
                <w:szCs w:val="28"/>
                <w:lang w:eastAsia="en-US"/>
              </w:rPr>
            </w:pPr>
            <w:r>
              <w:rPr>
                <w:b/>
                <w:color w:val="000000"/>
                <w:szCs w:val="28"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b/>
                <w:i/>
                <w:color w:val="000000"/>
                <w:szCs w:val="28"/>
                <w:lang w:eastAsia="en-US"/>
              </w:rPr>
            </w:pPr>
            <w:r>
              <w:rPr>
                <w:b/>
                <w:i/>
                <w:color w:val="000000"/>
                <w:szCs w:val="28"/>
                <w:lang w:eastAsia="en-US"/>
              </w:rPr>
              <w:t>34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b/>
                <w:i/>
                <w:color w:val="000000"/>
                <w:szCs w:val="28"/>
                <w:lang w:eastAsia="en-US"/>
              </w:rPr>
            </w:pPr>
            <w:r>
              <w:rPr>
                <w:b/>
                <w:i/>
                <w:color w:val="000000"/>
                <w:szCs w:val="28"/>
                <w:lang w:eastAsia="en-US"/>
              </w:rPr>
              <w:t>34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Лекции 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i/>
                <w:color w:val="000000"/>
                <w:szCs w:val="28"/>
                <w:lang w:eastAsia="en-US"/>
              </w:rPr>
            </w:pPr>
            <w:r>
              <w:rPr>
                <w:i/>
                <w:color w:val="000000"/>
                <w:szCs w:val="28"/>
                <w:lang w:eastAsia="en-US"/>
              </w:rPr>
              <w:t>4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i/>
                <w:color w:val="000000"/>
                <w:szCs w:val="28"/>
                <w:lang w:eastAsia="en-US"/>
              </w:rPr>
            </w:pPr>
            <w:r>
              <w:rPr>
                <w:i/>
                <w:color w:val="000000"/>
                <w:szCs w:val="28"/>
                <w:lang w:eastAsia="en-US"/>
              </w:rPr>
              <w:t>4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i/>
                <w:color w:val="000000"/>
                <w:szCs w:val="28"/>
                <w:lang w:eastAsia="en-US"/>
              </w:rPr>
            </w:pPr>
            <w:r>
              <w:rPr>
                <w:i/>
                <w:color w:val="000000"/>
                <w:szCs w:val="28"/>
                <w:lang w:eastAsia="en-US"/>
              </w:rPr>
              <w:t>30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i/>
                <w:color w:val="000000"/>
                <w:szCs w:val="28"/>
                <w:lang w:eastAsia="en-US"/>
              </w:rPr>
            </w:pPr>
            <w:r>
              <w:rPr>
                <w:i/>
                <w:color w:val="000000"/>
                <w:szCs w:val="28"/>
                <w:lang w:eastAsia="en-US"/>
              </w:rPr>
              <w:t>30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b/>
                <w:color w:val="000000"/>
                <w:szCs w:val="28"/>
                <w:lang w:eastAsia="en-US"/>
              </w:rPr>
            </w:pPr>
            <w:r>
              <w:rPr>
                <w:b/>
                <w:color w:val="000000"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b/>
                <w:i/>
                <w:color w:val="000000"/>
                <w:szCs w:val="28"/>
                <w:lang w:eastAsia="en-US"/>
              </w:rPr>
            </w:pPr>
            <w:r>
              <w:rPr>
                <w:b/>
                <w:i/>
                <w:color w:val="000000"/>
                <w:szCs w:val="28"/>
                <w:lang w:eastAsia="en-US"/>
              </w:rPr>
              <w:t>74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b/>
                <w:i/>
                <w:color w:val="000000"/>
                <w:szCs w:val="28"/>
                <w:lang w:eastAsia="en-US"/>
              </w:rPr>
            </w:pPr>
            <w:r>
              <w:rPr>
                <w:b/>
                <w:i/>
                <w:color w:val="000000"/>
                <w:szCs w:val="28"/>
                <w:lang w:eastAsia="en-US"/>
              </w:rPr>
              <w:t>74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 xml:space="preserve">Вид текущего контроля 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i/>
                <w:color w:val="000000"/>
                <w:szCs w:val="28"/>
                <w:lang w:eastAsia="en-US"/>
              </w:rPr>
            </w:pPr>
            <w:r>
              <w:rPr>
                <w:i/>
                <w:color w:val="000000"/>
                <w:szCs w:val="28"/>
                <w:lang w:eastAsia="en-US"/>
              </w:rPr>
              <w:t>Домашнее творческое задание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i/>
                <w:color w:val="000000"/>
                <w:szCs w:val="28"/>
                <w:lang w:eastAsia="en-US"/>
              </w:rPr>
            </w:pPr>
            <w:r>
              <w:rPr>
                <w:i/>
                <w:color w:val="000000"/>
                <w:szCs w:val="28"/>
                <w:lang w:eastAsia="en-US"/>
              </w:rPr>
              <w:t>Домашнее творческое задание</w:t>
            </w:r>
          </w:p>
        </w:tc>
      </w:tr>
      <w:tr w:rsidR="00A63DBA">
        <w:trPr>
          <w:trHeight w:val="330"/>
        </w:trPr>
        <w:tc>
          <w:tcPr>
            <w:tcW w:w="3969" w:type="dxa"/>
          </w:tcPr>
          <w:p w:rsidR="00A63DBA" w:rsidRDefault="003F1AF3">
            <w:pPr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Вид промежуточной аттестации</w:t>
            </w:r>
          </w:p>
        </w:tc>
        <w:tc>
          <w:tcPr>
            <w:tcW w:w="2835" w:type="dxa"/>
          </w:tcPr>
          <w:p w:rsidR="00A63DBA" w:rsidRDefault="003F1AF3">
            <w:pPr>
              <w:jc w:val="center"/>
              <w:rPr>
                <w:i/>
                <w:color w:val="000000"/>
                <w:szCs w:val="28"/>
                <w:lang w:eastAsia="en-US"/>
              </w:rPr>
            </w:pPr>
            <w:r>
              <w:rPr>
                <w:i/>
                <w:color w:val="000000"/>
                <w:szCs w:val="28"/>
                <w:lang w:eastAsia="en-US"/>
              </w:rPr>
              <w:t>Зачет</w:t>
            </w:r>
          </w:p>
        </w:tc>
        <w:tc>
          <w:tcPr>
            <w:tcW w:w="2694" w:type="dxa"/>
          </w:tcPr>
          <w:p w:rsidR="00A63DBA" w:rsidRDefault="003F1AF3">
            <w:pPr>
              <w:jc w:val="center"/>
              <w:rPr>
                <w:i/>
                <w:color w:val="000000"/>
                <w:szCs w:val="28"/>
                <w:lang w:eastAsia="en-US"/>
              </w:rPr>
            </w:pPr>
            <w:r>
              <w:rPr>
                <w:i/>
                <w:color w:val="000000"/>
                <w:szCs w:val="28"/>
                <w:lang w:eastAsia="en-US"/>
              </w:rPr>
              <w:t>Зачет</w:t>
            </w:r>
          </w:p>
        </w:tc>
      </w:tr>
    </w:tbl>
    <w:p w:rsidR="00A63DBA" w:rsidRDefault="00A63DBA">
      <w:pPr>
        <w:jc w:val="both"/>
        <w:rPr>
          <w:b/>
          <w:iCs/>
          <w:sz w:val="28"/>
          <w:szCs w:val="28"/>
        </w:rPr>
      </w:pPr>
    </w:p>
    <w:p w:rsidR="00A63DBA" w:rsidRDefault="003F1AF3">
      <w:pPr>
        <w:jc w:val="both"/>
        <w:rPr>
          <w:b/>
          <w:bCs/>
          <w:sz w:val="28"/>
          <w:szCs w:val="28"/>
        </w:rPr>
      </w:pPr>
      <w:r>
        <w:rPr>
          <w:b/>
          <w:iCs/>
          <w:sz w:val="28"/>
          <w:szCs w:val="28"/>
        </w:rPr>
        <w:t>5.</w:t>
      </w:r>
      <w:r>
        <w:rPr>
          <w:i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A63DBA" w:rsidRDefault="003F1AF3">
      <w:pPr>
        <w:spacing w:after="24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A63DBA" w:rsidRDefault="003F1AF3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eastAsia="zh-CN"/>
        </w:rPr>
      </w:pPr>
      <w:bookmarkStart w:id="6" w:name="_Hlk60009327"/>
      <w:bookmarkStart w:id="7" w:name="_Hlk73208750"/>
      <w:r>
        <w:rPr>
          <w:rStyle w:val="FontStyle51"/>
          <w:b/>
          <w:bCs/>
          <w:sz w:val="28"/>
          <w:szCs w:val="28"/>
          <w:lang w:val="zh-CN" w:eastAsia="zh-CN"/>
        </w:rPr>
        <w:t>Тема 1.</w:t>
      </w:r>
      <w:r>
        <w:rPr>
          <w:sz w:val="28"/>
          <w:szCs w:val="28"/>
        </w:rPr>
        <w:t xml:space="preserve"> </w:t>
      </w:r>
      <w:r>
        <w:rPr>
          <w:rStyle w:val="FontStyle51"/>
          <w:b/>
          <w:bCs/>
          <w:sz w:val="28"/>
          <w:szCs w:val="28"/>
          <w:lang w:val="zh-CN" w:eastAsia="zh-CN"/>
        </w:rPr>
        <w:t>Понятие</w:t>
      </w:r>
      <w:r>
        <w:rPr>
          <w:rStyle w:val="FontStyle51"/>
          <w:b/>
          <w:bCs/>
          <w:sz w:val="28"/>
          <w:szCs w:val="28"/>
          <w:lang w:eastAsia="zh-CN"/>
        </w:rPr>
        <w:t>, генезис, типы и форматы, тренды и рынок</w:t>
      </w:r>
      <w:r>
        <w:rPr>
          <w:rStyle w:val="FontStyle51"/>
          <w:b/>
          <w:bCs/>
          <w:sz w:val="28"/>
          <w:szCs w:val="28"/>
          <w:lang w:val="zh-CN" w:eastAsia="zh-CN"/>
        </w:rPr>
        <w:t xml:space="preserve"> нативной реклам</w:t>
      </w:r>
      <w:r>
        <w:rPr>
          <w:rStyle w:val="FontStyle51"/>
          <w:b/>
          <w:bCs/>
          <w:sz w:val="28"/>
          <w:szCs w:val="28"/>
          <w:lang w:eastAsia="zh-CN"/>
        </w:rPr>
        <w:t>ы</w:t>
      </w:r>
    </w:p>
    <w:p w:rsidR="00A63DBA" w:rsidRDefault="003F1AF3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рекламы, генезис определения сущности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рекламы, </w:t>
      </w:r>
      <w:bookmarkStart w:id="8" w:name="_Hlk137131488"/>
      <w:r>
        <w:rPr>
          <w:sz w:val="28"/>
          <w:szCs w:val="28"/>
        </w:rPr>
        <w:t xml:space="preserve">специфические характеристики, механизм воздействия на потребителя.  </w:t>
      </w:r>
      <w:bookmarkStart w:id="9" w:name="_Hlk137121057"/>
      <w:r>
        <w:rPr>
          <w:sz w:val="28"/>
          <w:szCs w:val="28"/>
        </w:rPr>
        <w:t xml:space="preserve">Основные барьеры и вызовы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 </w:t>
      </w:r>
    </w:p>
    <w:p w:rsidR="00A63DBA" w:rsidRDefault="003F1AF3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Истоки зарождения и развития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 в России и в мире. </w:t>
      </w:r>
    </w:p>
    <w:bookmarkEnd w:id="9"/>
    <w:p w:rsidR="00A63DBA" w:rsidRDefault="003F1AF3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Российский и зарубежные рынки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 Основные тренды и перспективы развития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рекламы: российская специфика. Правовые и этические аспекты регулирования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</w:t>
      </w:r>
    </w:p>
    <w:p w:rsidR="00A63DBA" w:rsidRDefault="003F1AF3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Современные типы и форматы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рекламы: статья (мультимедийная), спецпроекты и их классификация, игры и тесты как самостоятельный формат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рекламы, </w:t>
      </w:r>
      <w:proofErr w:type="spellStart"/>
      <w:r>
        <w:rPr>
          <w:sz w:val="28"/>
          <w:szCs w:val="28"/>
        </w:rPr>
        <w:t>эксплейнер</w:t>
      </w:r>
      <w:proofErr w:type="spellEnd"/>
      <w:r>
        <w:rPr>
          <w:sz w:val="28"/>
          <w:szCs w:val="28"/>
        </w:rPr>
        <w:t xml:space="preserve">, подкасты и др. Дихотомия традиционных и новых медиа в контексте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 </w:t>
      </w:r>
    </w:p>
    <w:bookmarkEnd w:id="6"/>
    <w:bookmarkEnd w:id="8"/>
    <w:p w:rsidR="00A63DBA" w:rsidRDefault="00A63DBA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val="zh-CN" w:eastAsia="zh-CN"/>
        </w:rPr>
      </w:pPr>
    </w:p>
    <w:p w:rsidR="00A63DBA" w:rsidRDefault="003F1AF3">
      <w:pPr>
        <w:pStyle w:val="Style2"/>
        <w:widowControl/>
        <w:spacing w:line="360" w:lineRule="auto"/>
        <w:ind w:firstLine="709"/>
        <w:rPr>
          <w:rStyle w:val="FontStyle51"/>
          <w:b/>
          <w:bCs/>
          <w:sz w:val="28"/>
          <w:szCs w:val="28"/>
          <w:lang w:eastAsia="zh-CN"/>
        </w:rPr>
      </w:pPr>
      <w:r>
        <w:rPr>
          <w:rStyle w:val="FontStyle51"/>
          <w:b/>
          <w:bCs/>
          <w:sz w:val="28"/>
          <w:szCs w:val="28"/>
          <w:lang w:val="zh-CN" w:eastAsia="zh-CN"/>
        </w:rPr>
        <w:t xml:space="preserve">Тема 2. </w:t>
      </w:r>
      <w:proofErr w:type="spellStart"/>
      <w:r>
        <w:rPr>
          <w:rStyle w:val="FontStyle51"/>
          <w:b/>
          <w:bCs/>
          <w:sz w:val="28"/>
          <w:szCs w:val="28"/>
          <w:lang w:eastAsia="zh-CN"/>
        </w:rPr>
        <w:t>Нативная</w:t>
      </w:r>
      <w:proofErr w:type="spellEnd"/>
      <w:r>
        <w:rPr>
          <w:rStyle w:val="FontStyle51"/>
          <w:b/>
          <w:bCs/>
          <w:sz w:val="28"/>
          <w:szCs w:val="28"/>
          <w:lang w:eastAsia="zh-CN"/>
        </w:rPr>
        <w:t xml:space="preserve"> реклама как специфический формат коммуникации, ее роль и место в коммуникационной стратегии бренда</w:t>
      </w:r>
    </w:p>
    <w:p w:rsidR="00A63DBA" w:rsidRDefault="003F1AF3">
      <w:pPr>
        <w:spacing w:line="360" w:lineRule="auto"/>
        <w:ind w:firstLine="709"/>
        <w:jc w:val="both"/>
        <w:rPr>
          <w:rStyle w:val="FontStyle51"/>
          <w:sz w:val="28"/>
          <w:szCs w:val="28"/>
          <w:lang w:eastAsia="zh-CN"/>
        </w:rPr>
      </w:pPr>
      <w:bookmarkStart w:id="10" w:name="_Hlk137131794"/>
      <w:r>
        <w:rPr>
          <w:rStyle w:val="FontStyle51"/>
          <w:sz w:val="28"/>
          <w:szCs w:val="28"/>
          <w:lang w:eastAsia="zh-CN"/>
        </w:rPr>
        <w:t>Коммуникационная стратегия бренда и назначение н</w:t>
      </w:r>
      <w:r>
        <w:rPr>
          <w:rStyle w:val="FontStyle51"/>
          <w:sz w:val="28"/>
          <w:szCs w:val="28"/>
          <w:lang w:val="zh-CN" w:eastAsia="zh-CN"/>
        </w:rPr>
        <w:t>ативн</w:t>
      </w:r>
      <w:r>
        <w:rPr>
          <w:rStyle w:val="FontStyle51"/>
          <w:sz w:val="28"/>
          <w:szCs w:val="28"/>
          <w:lang w:eastAsia="zh-CN"/>
        </w:rPr>
        <w:t>ой</w:t>
      </w:r>
      <w:r>
        <w:rPr>
          <w:rStyle w:val="FontStyle51"/>
          <w:sz w:val="28"/>
          <w:szCs w:val="28"/>
          <w:lang w:val="zh-CN" w:eastAsia="zh-CN"/>
        </w:rPr>
        <w:t xml:space="preserve"> реклам</w:t>
      </w:r>
      <w:r>
        <w:rPr>
          <w:rStyle w:val="FontStyle51"/>
          <w:sz w:val="28"/>
          <w:szCs w:val="28"/>
          <w:lang w:eastAsia="zh-CN"/>
        </w:rPr>
        <w:t>ы</w:t>
      </w:r>
      <w:r>
        <w:rPr>
          <w:rStyle w:val="FontStyle51"/>
          <w:sz w:val="28"/>
          <w:szCs w:val="28"/>
          <w:lang w:val="zh-CN" w:eastAsia="zh-CN"/>
        </w:rPr>
        <w:t xml:space="preserve"> </w:t>
      </w:r>
      <w:r>
        <w:rPr>
          <w:rStyle w:val="FontStyle51"/>
          <w:sz w:val="28"/>
          <w:szCs w:val="28"/>
          <w:lang w:eastAsia="zh-CN"/>
        </w:rPr>
        <w:t xml:space="preserve">в контексте решения </w:t>
      </w:r>
      <w:r>
        <w:rPr>
          <w:rStyle w:val="FontStyle51"/>
          <w:sz w:val="28"/>
          <w:szCs w:val="28"/>
          <w:lang w:val="zh-CN" w:eastAsia="zh-CN"/>
        </w:rPr>
        <w:t>бизнес</w:t>
      </w:r>
      <w:r>
        <w:rPr>
          <w:rStyle w:val="FontStyle51"/>
          <w:sz w:val="28"/>
          <w:szCs w:val="28"/>
          <w:lang w:eastAsia="zh-CN"/>
        </w:rPr>
        <w:t>-задач</w:t>
      </w:r>
      <w:r>
        <w:rPr>
          <w:rStyle w:val="FontStyle51"/>
          <w:sz w:val="28"/>
          <w:szCs w:val="28"/>
          <w:lang w:val="zh-CN" w:eastAsia="zh-CN"/>
        </w:rPr>
        <w:t>, маркетинговы</w:t>
      </w:r>
      <w:r>
        <w:rPr>
          <w:rStyle w:val="FontStyle51"/>
          <w:sz w:val="28"/>
          <w:szCs w:val="28"/>
          <w:lang w:eastAsia="zh-CN"/>
        </w:rPr>
        <w:t>х</w:t>
      </w:r>
      <w:r>
        <w:rPr>
          <w:rStyle w:val="FontStyle51"/>
          <w:sz w:val="28"/>
          <w:szCs w:val="28"/>
          <w:lang w:val="zh-CN" w:eastAsia="zh-CN"/>
        </w:rPr>
        <w:t>, коммуникационны</w:t>
      </w:r>
      <w:r>
        <w:rPr>
          <w:rStyle w:val="FontStyle51"/>
          <w:sz w:val="28"/>
          <w:szCs w:val="28"/>
          <w:lang w:eastAsia="zh-CN"/>
        </w:rPr>
        <w:t>х</w:t>
      </w:r>
      <w:r>
        <w:rPr>
          <w:rStyle w:val="FontStyle51"/>
          <w:sz w:val="28"/>
          <w:szCs w:val="28"/>
          <w:lang w:val="zh-CN" w:eastAsia="zh-CN"/>
        </w:rPr>
        <w:t xml:space="preserve"> задач. </w:t>
      </w:r>
      <w:r>
        <w:rPr>
          <w:rStyle w:val="FontStyle51"/>
          <w:sz w:val="28"/>
          <w:szCs w:val="28"/>
          <w:lang w:eastAsia="zh-CN"/>
        </w:rPr>
        <w:t xml:space="preserve">Взаимосвязь стратегии развития бренда и коммуникационной стратегии. </w:t>
      </w:r>
      <w:bookmarkStart w:id="11" w:name="_Hlk166587539"/>
      <w:r>
        <w:rPr>
          <w:rStyle w:val="FontStyle51"/>
          <w:sz w:val="28"/>
          <w:szCs w:val="28"/>
          <w:lang w:eastAsia="zh-CN"/>
        </w:rPr>
        <w:t xml:space="preserve">Подходы к выбору </w:t>
      </w:r>
      <w:r>
        <w:rPr>
          <w:rStyle w:val="FontStyle51"/>
          <w:sz w:val="28"/>
          <w:szCs w:val="28"/>
          <w:lang w:val="en-US" w:eastAsia="zh-CN"/>
        </w:rPr>
        <w:t>push</w:t>
      </w:r>
      <w:r>
        <w:rPr>
          <w:rStyle w:val="FontStyle51"/>
          <w:sz w:val="28"/>
          <w:szCs w:val="28"/>
          <w:lang w:eastAsia="zh-CN"/>
        </w:rPr>
        <w:t xml:space="preserve">- и </w:t>
      </w:r>
      <w:r>
        <w:rPr>
          <w:rStyle w:val="FontStyle51"/>
          <w:sz w:val="28"/>
          <w:szCs w:val="28"/>
          <w:lang w:val="en-US" w:eastAsia="zh-CN"/>
        </w:rPr>
        <w:t>pull</w:t>
      </w:r>
      <w:r>
        <w:rPr>
          <w:rStyle w:val="FontStyle51"/>
          <w:sz w:val="28"/>
          <w:szCs w:val="28"/>
          <w:lang w:eastAsia="zh-CN"/>
        </w:rPr>
        <w:t>-технологий</w:t>
      </w:r>
      <w:bookmarkEnd w:id="11"/>
      <w:r>
        <w:rPr>
          <w:rStyle w:val="FontStyle51"/>
          <w:sz w:val="28"/>
          <w:szCs w:val="28"/>
          <w:lang w:eastAsia="zh-CN"/>
        </w:rPr>
        <w:t xml:space="preserve">. </w:t>
      </w:r>
      <w:proofErr w:type="spellStart"/>
      <w:r>
        <w:rPr>
          <w:rStyle w:val="FontStyle51"/>
          <w:sz w:val="28"/>
          <w:szCs w:val="28"/>
          <w:lang w:eastAsia="zh-CN"/>
        </w:rPr>
        <w:t>Нативная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реклама и контент-маркетинг: основные отличия – цель, содержание, платность, посредники и др. </w:t>
      </w:r>
      <w:proofErr w:type="spellStart"/>
      <w:r>
        <w:rPr>
          <w:rStyle w:val="FontStyle51"/>
          <w:sz w:val="28"/>
          <w:szCs w:val="28"/>
          <w:lang w:eastAsia="zh-CN"/>
        </w:rPr>
        <w:t>Нативная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реклама как элемент </w:t>
      </w:r>
      <w:proofErr w:type="spellStart"/>
      <w:r>
        <w:rPr>
          <w:rStyle w:val="FontStyle51"/>
          <w:sz w:val="28"/>
          <w:szCs w:val="28"/>
          <w:lang w:eastAsia="zh-CN"/>
        </w:rPr>
        <w:t>digital</w:t>
      </w:r>
      <w:proofErr w:type="spellEnd"/>
      <w:r>
        <w:rPr>
          <w:rStyle w:val="FontStyle51"/>
          <w:sz w:val="28"/>
          <w:szCs w:val="28"/>
          <w:lang w:eastAsia="zh-CN"/>
        </w:rPr>
        <w:t xml:space="preserve">-коммуникационной стратегии бренда. Бренд как смыслообразующая единица текста в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рекламе. Ц</w:t>
      </w:r>
      <w:r>
        <w:rPr>
          <w:rStyle w:val="FontStyle51"/>
          <w:sz w:val="28"/>
          <w:szCs w:val="28"/>
          <w:lang w:val="zh-CN" w:eastAsia="zh-CN"/>
        </w:rPr>
        <w:t>ели</w:t>
      </w:r>
      <w:r>
        <w:rPr>
          <w:rStyle w:val="FontStyle51"/>
          <w:sz w:val="28"/>
          <w:szCs w:val="28"/>
          <w:lang w:eastAsia="zh-CN"/>
        </w:rPr>
        <w:t xml:space="preserve"> </w:t>
      </w:r>
      <w:r>
        <w:rPr>
          <w:rStyle w:val="FontStyle51"/>
          <w:sz w:val="28"/>
          <w:szCs w:val="28"/>
          <w:lang w:val="zh-CN" w:eastAsia="zh-CN"/>
        </w:rPr>
        <w:t>бренд</w:t>
      </w:r>
      <w:r>
        <w:rPr>
          <w:rStyle w:val="FontStyle51"/>
          <w:sz w:val="28"/>
          <w:szCs w:val="28"/>
          <w:lang w:eastAsia="zh-CN"/>
        </w:rPr>
        <w:t>а</w:t>
      </w:r>
      <w:r>
        <w:rPr>
          <w:rStyle w:val="FontStyle51"/>
          <w:sz w:val="28"/>
          <w:szCs w:val="28"/>
          <w:lang w:val="zh-CN" w:eastAsia="zh-CN"/>
        </w:rPr>
        <w:t xml:space="preserve"> и оцен</w:t>
      </w:r>
      <w:r>
        <w:rPr>
          <w:rStyle w:val="FontStyle51"/>
          <w:sz w:val="28"/>
          <w:szCs w:val="28"/>
          <w:lang w:eastAsia="zh-CN"/>
        </w:rPr>
        <w:t xml:space="preserve">ка их достижения </w:t>
      </w:r>
      <w:r>
        <w:rPr>
          <w:rStyle w:val="FontStyle51"/>
          <w:sz w:val="28"/>
          <w:szCs w:val="28"/>
          <w:lang w:val="zh-CN" w:eastAsia="zh-CN"/>
        </w:rPr>
        <w:t>в результате</w:t>
      </w:r>
      <w:r>
        <w:rPr>
          <w:rStyle w:val="FontStyle51"/>
          <w:sz w:val="28"/>
          <w:szCs w:val="28"/>
          <w:lang w:eastAsia="zh-CN"/>
        </w:rPr>
        <w:t xml:space="preserve"> реализации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рекламной</w:t>
      </w:r>
      <w:r>
        <w:rPr>
          <w:rStyle w:val="FontStyle51"/>
          <w:sz w:val="28"/>
          <w:szCs w:val="28"/>
          <w:lang w:val="zh-CN" w:eastAsia="zh-CN"/>
        </w:rPr>
        <w:t xml:space="preserve"> кампании. </w:t>
      </w:r>
      <w:r>
        <w:rPr>
          <w:rStyle w:val="FontStyle51"/>
          <w:sz w:val="28"/>
          <w:szCs w:val="28"/>
          <w:lang w:eastAsia="zh-CN"/>
        </w:rPr>
        <w:t xml:space="preserve">Составляющие брифинга брендов и ключевые пункты предложения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рекламной кампании бренду</w:t>
      </w:r>
      <w:r>
        <w:rPr>
          <w:rStyle w:val="FontStyle51"/>
          <w:sz w:val="28"/>
          <w:szCs w:val="28"/>
          <w:lang w:val="zh-CN" w:eastAsia="zh-CN"/>
        </w:rPr>
        <w:t xml:space="preserve">. </w:t>
      </w:r>
      <w:r>
        <w:rPr>
          <w:rStyle w:val="FontStyle51"/>
          <w:sz w:val="28"/>
          <w:szCs w:val="28"/>
          <w:lang w:eastAsia="zh-CN"/>
        </w:rPr>
        <w:t>Формирование б</w:t>
      </w:r>
      <w:r>
        <w:rPr>
          <w:rStyle w:val="FontStyle51"/>
          <w:sz w:val="28"/>
          <w:szCs w:val="28"/>
          <w:lang w:val="zh-CN" w:eastAsia="zh-CN"/>
        </w:rPr>
        <w:t>риф</w:t>
      </w:r>
      <w:r>
        <w:rPr>
          <w:rStyle w:val="FontStyle51"/>
          <w:sz w:val="28"/>
          <w:szCs w:val="28"/>
          <w:lang w:eastAsia="zh-CN"/>
        </w:rPr>
        <w:t>а</w:t>
      </w:r>
      <w:r>
        <w:rPr>
          <w:rStyle w:val="FontStyle51"/>
          <w:sz w:val="28"/>
          <w:szCs w:val="28"/>
          <w:lang w:val="zh-CN" w:eastAsia="zh-CN"/>
        </w:rPr>
        <w:t xml:space="preserve"> для площадки</w:t>
      </w:r>
      <w:r>
        <w:rPr>
          <w:rStyle w:val="FontStyle51"/>
          <w:sz w:val="28"/>
          <w:szCs w:val="28"/>
          <w:lang w:eastAsia="zh-CN"/>
        </w:rPr>
        <w:t xml:space="preserve"> размещения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рекламы. Обзор успешных практик </w:t>
      </w:r>
      <w:r>
        <w:rPr>
          <w:rStyle w:val="FontStyle51"/>
          <w:sz w:val="28"/>
          <w:szCs w:val="28"/>
          <w:lang w:val="zh-CN" w:eastAsia="zh-CN"/>
        </w:rPr>
        <w:t>реализации задач бренда</w:t>
      </w:r>
      <w:r>
        <w:rPr>
          <w:rStyle w:val="FontStyle51"/>
          <w:sz w:val="28"/>
          <w:szCs w:val="28"/>
          <w:lang w:eastAsia="zh-CN"/>
        </w:rPr>
        <w:t xml:space="preserve"> средствами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рекламы.</w:t>
      </w:r>
    </w:p>
    <w:bookmarkEnd w:id="10"/>
    <w:p w:rsidR="00A63DBA" w:rsidRDefault="00A63DBA">
      <w:pPr>
        <w:spacing w:line="360" w:lineRule="auto"/>
        <w:ind w:firstLine="709"/>
        <w:jc w:val="both"/>
        <w:rPr>
          <w:rStyle w:val="FontStyle51"/>
          <w:b/>
          <w:bCs/>
          <w:sz w:val="28"/>
          <w:szCs w:val="28"/>
          <w:lang w:val="zh-CN" w:eastAsia="zh-CN"/>
        </w:rPr>
      </w:pPr>
    </w:p>
    <w:p w:rsidR="00A63DBA" w:rsidRDefault="003F1AF3">
      <w:pPr>
        <w:spacing w:line="360" w:lineRule="auto"/>
        <w:ind w:firstLine="709"/>
        <w:jc w:val="both"/>
        <w:rPr>
          <w:rStyle w:val="FontStyle51"/>
          <w:b/>
          <w:bCs/>
          <w:sz w:val="28"/>
          <w:szCs w:val="28"/>
          <w:lang w:val="zh-CN" w:eastAsia="zh-CN"/>
        </w:rPr>
      </w:pPr>
      <w:r>
        <w:rPr>
          <w:rStyle w:val="FontStyle51"/>
          <w:b/>
          <w:bCs/>
          <w:sz w:val="28"/>
          <w:szCs w:val="28"/>
          <w:lang w:val="zh-CN" w:eastAsia="zh-CN"/>
        </w:rPr>
        <w:t xml:space="preserve">Тема </w:t>
      </w:r>
      <w:r>
        <w:rPr>
          <w:rStyle w:val="FontStyle51"/>
          <w:b/>
          <w:bCs/>
          <w:sz w:val="28"/>
          <w:szCs w:val="28"/>
          <w:lang w:eastAsia="zh-CN"/>
        </w:rPr>
        <w:t>3</w:t>
      </w:r>
      <w:r>
        <w:rPr>
          <w:rStyle w:val="FontStyle51"/>
          <w:b/>
          <w:bCs/>
          <w:sz w:val="28"/>
          <w:szCs w:val="28"/>
          <w:lang w:val="zh-CN" w:eastAsia="zh-CN"/>
        </w:rPr>
        <w:t xml:space="preserve">. Технологии создания </w:t>
      </w:r>
      <w:proofErr w:type="spellStart"/>
      <w:r>
        <w:rPr>
          <w:rStyle w:val="FontStyle51"/>
          <w:b/>
          <w:bCs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b/>
          <w:bCs/>
          <w:sz w:val="28"/>
          <w:szCs w:val="28"/>
          <w:lang w:eastAsia="zh-CN"/>
        </w:rPr>
        <w:t xml:space="preserve"> рекламы. </w:t>
      </w:r>
      <w:proofErr w:type="spellStart"/>
      <w:r>
        <w:rPr>
          <w:rStyle w:val="FontStyle51"/>
          <w:b/>
          <w:bCs/>
          <w:sz w:val="28"/>
          <w:szCs w:val="28"/>
          <w:lang w:eastAsia="zh-CN"/>
        </w:rPr>
        <w:t>Нативный</w:t>
      </w:r>
      <w:proofErr w:type="spellEnd"/>
      <w:r>
        <w:rPr>
          <w:rStyle w:val="FontStyle51"/>
          <w:b/>
          <w:bCs/>
          <w:sz w:val="28"/>
          <w:szCs w:val="28"/>
          <w:lang w:eastAsia="zh-CN"/>
        </w:rPr>
        <w:t xml:space="preserve"> </w:t>
      </w:r>
      <w:proofErr w:type="spellStart"/>
      <w:r>
        <w:rPr>
          <w:rStyle w:val="FontStyle51"/>
          <w:b/>
          <w:bCs/>
          <w:sz w:val="28"/>
          <w:szCs w:val="28"/>
          <w:lang w:eastAsia="zh-CN"/>
        </w:rPr>
        <w:t>сторителлинг</w:t>
      </w:r>
      <w:proofErr w:type="spellEnd"/>
      <w:r>
        <w:rPr>
          <w:rStyle w:val="FontStyle51"/>
          <w:b/>
          <w:bCs/>
          <w:sz w:val="28"/>
          <w:szCs w:val="28"/>
          <w:lang w:eastAsia="zh-CN"/>
        </w:rPr>
        <w:t xml:space="preserve">  </w:t>
      </w:r>
    </w:p>
    <w:p w:rsidR="00A63DBA" w:rsidRDefault="003F1AF3">
      <w:pPr>
        <w:spacing w:line="360" w:lineRule="auto"/>
        <w:ind w:firstLine="709"/>
        <w:jc w:val="both"/>
        <w:rPr>
          <w:rStyle w:val="FontStyle51"/>
          <w:sz w:val="28"/>
          <w:szCs w:val="28"/>
          <w:lang w:eastAsia="zh-CN"/>
        </w:rPr>
      </w:pPr>
      <w:bookmarkStart w:id="12" w:name="_Hlk137131952"/>
      <w:r>
        <w:rPr>
          <w:rStyle w:val="FontStyle51"/>
          <w:sz w:val="28"/>
          <w:szCs w:val="28"/>
          <w:lang w:eastAsia="zh-CN"/>
        </w:rPr>
        <w:t xml:space="preserve">Подходы, технологии и приемы создания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 различных форматов. </w:t>
      </w:r>
      <w:r>
        <w:rPr>
          <w:sz w:val="28"/>
          <w:szCs w:val="28"/>
        </w:rPr>
        <w:t xml:space="preserve">Использование искусственного интеллекта в производстве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 </w:t>
      </w:r>
      <w:r>
        <w:rPr>
          <w:rStyle w:val="FontStyle51"/>
          <w:sz w:val="28"/>
          <w:szCs w:val="28"/>
          <w:lang w:eastAsia="zh-CN"/>
        </w:rPr>
        <w:t xml:space="preserve">Инструменты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рекламы, цифровые платформы для размещения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рекламы, мониторинга и аналитики рекламной кампании. Интерактивные форматы в решении коммуникационных задач. </w:t>
      </w:r>
      <w:proofErr w:type="spellStart"/>
      <w:r>
        <w:rPr>
          <w:rStyle w:val="FontStyle51"/>
          <w:sz w:val="28"/>
          <w:szCs w:val="28"/>
          <w:lang w:eastAsia="zh-CN"/>
        </w:rPr>
        <w:t>Нативная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реклама в виртуальной и дополненной реальности.</w:t>
      </w:r>
    </w:p>
    <w:p w:rsidR="00A63DBA" w:rsidRDefault="003F1AF3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Сторителлинг</w:t>
      </w:r>
      <w:proofErr w:type="spellEnd"/>
      <w:r>
        <w:rPr>
          <w:sz w:val="28"/>
          <w:szCs w:val="28"/>
        </w:rPr>
        <w:t xml:space="preserve"> как маркетинговый прием. </w:t>
      </w:r>
      <w:r>
        <w:rPr>
          <w:rStyle w:val="FontStyle51"/>
          <w:sz w:val="28"/>
          <w:szCs w:val="28"/>
          <w:lang w:eastAsia="zh-CN"/>
        </w:rPr>
        <w:t xml:space="preserve">Принципы и этапы разработки </w:t>
      </w:r>
      <w:proofErr w:type="spellStart"/>
      <w:r>
        <w:rPr>
          <w:rStyle w:val="FontStyle51"/>
          <w:sz w:val="28"/>
          <w:szCs w:val="28"/>
          <w:lang w:eastAsia="zh-CN"/>
        </w:rPr>
        <w:t>нативного</w:t>
      </w:r>
      <w:proofErr w:type="spellEnd"/>
      <w:r>
        <w:rPr>
          <w:rStyle w:val="FontStyle51"/>
          <w:sz w:val="28"/>
          <w:szCs w:val="28"/>
          <w:lang w:eastAsia="zh-CN"/>
        </w:rPr>
        <w:t xml:space="preserve"> </w:t>
      </w:r>
      <w:proofErr w:type="spellStart"/>
      <w:r>
        <w:rPr>
          <w:rStyle w:val="FontStyle51"/>
          <w:sz w:val="28"/>
          <w:szCs w:val="28"/>
          <w:lang w:eastAsia="zh-CN"/>
        </w:rPr>
        <w:t>сторителлинга</w:t>
      </w:r>
      <w:proofErr w:type="spellEnd"/>
      <w:r>
        <w:rPr>
          <w:rStyle w:val="FontStyle51"/>
          <w:sz w:val="28"/>
          <w:szCs w:val="28"/>
          <w:lang w:eastAsia="zh-CN"/>
        </w:rPr>
        <w:t xml:space="preserve"> в контексте решения бизнес-задач. От</w:t>
      </w:r>
      <w:r>
        <w:rPr>
          <w:sz w:val="28"/>
          <w:szCs w:val="28"/>
        </w:rPr>
        <w:t xml:space="preserve">личие прямого рекламного и </w:t>
      </w:r>
      <w:proofErr w:type="spellStart"/>
      <w:r>
        <w:rPr>
          <w:sz w:val="28"/>
          <w:szCs w:val="28"/>
        </w:rPr>
        <w:t>нативного</w:t>
      </w:r>
      <w:proofErr w:type="spellEnd"/>
      <w:r>
        <w:rPr>
          <w:sz w:val="28"/>
          <w:szCs w:val="28"/>
        </w:rPr>
        <w:t xml:space="preserve"> нарративов. Создание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медиатекстов</w:t>
      </w:r>
      <w:proofErr w:type="spellEnd"/>
      <w:r>
        <w:rPr>
          <w:sz w:val="28"/>
          <w:szCs w:val="28"/>
        </w:rPr>
        <w:t xml:space="preserve"> в </w:t>
      </w:r>
      <w:r>
        <w:rPr>
          <w:sz w:val="28"/>
          <w:szCs w:val="28"/>
        </w:rPr>
        <w:lastRenderedPageBreak/>
        <w:t xml:space="preserve">соответствии с задачами. </w:t>
      </w:r>
      <w:proofErr w:type="spellStart"/>
      <w:r>
        <w:rPr>
          <w:sz w:val="28"/>
          <w:szCs w:val="28"/>
        </w:rPr>
        <w:t>Сторителлинг</w:t>
      </w:r>
      <w:proofErr w:type="spellEnd"/>
      <w:r>
        <w:rPr>
          <w:sz w:val="28"/>
          <w:szCs w:val="28"/>
        </w:rPr>
        <w:t xml:space="preserve"> в форматах видео, аудио-подкастах, анимации, игры и др. </w:t>
      </w:r>
      <w:proofErr w:type="spellStart"/>
      <w:r>
        <w:rPr>
          <w:sz w:val="28"/>
          <w:szCs w:val="28"/>
        </w:rPr>
        <w:t>Нативный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сторителлинг</w:t>
      </w:r>
      <w:proofErr w:type="spellEnd"/>
      <w:r>
        <w:rPr>
          <w:sz w:val="28"/>
          <w:szCs w:val="28"/>
        </w:rPr>
        <w:t xml:space="preserve"> на различных платформах, примеры оригинальной и успешной реализации. </w:t>
      </w:r>
    </w:p>
    <w:bookmarkEnd w:id="12"/>
    <w:p w:rsidR="00A63DBA" w:rsidRDefault="00A63DBA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val="zh-CN" w:eastAsia="zh-CN"/>
        </w:rPr>
      </w:pPr>
    </w:p>
    <w:p w:rsidR="00A63DBA" w:rsidRDefault="003F1AF3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>
        <w:rPr>
          <w:rStyle w:val="FontStyle51"/>
          <w:b/>
          <w:bCs/>
          <w:sz w:val="28"/>
          <w:szCs w:val="28"/>
          <w:lang w:val="zh-CN" w:eastAsia="zh-CN"/>
        </w:rPr>
        <w:t xml:space="preserve">Тема </w:t>
      </w:r>
      <w:r>
        <w:rPr>
          <w:rStyle w:val="FontStyle51"/>
          <w:b/>
          <w:bCs/>
          <w:sz w:val="28"/>
          <w:szCs w:val="28"/>
          <w:lang w:eastAsia="zh-CN"/>
        </w:rPr>
        <w:t>4</w:t>
      </w:r>
      <w:r>
        <w:rPr>
          <w:rStyle w:val="FontStyle51"/>
          <w:b/>
          <w:bCs/>
          <w:sz w:val="28"/>
          <w:szCs w:val="28"/>
          <w:lang w:val="zh-CN" w:eastAsia="zh-CN"/>
        </w:rPr>
        <w:t xml:space="preserve">. </w:t>
      </w:r>
      <w:r>
        <w:rPr>
          <w:rStyle w:val="FontStyle51"/>
          <w:b/>
          <w:bCs/>
          <w:sz w:val="28"/>
          <w:szCs w:val="28"/>
          <w:lang w:eastAsia="zh-CN"/>
        </w:rPr>
        <w:t xml:space="preserve">Планирование и организация работ по </w:t>
      </w:r>
      <w:proofErr w:type="spellStart"/>
      <w:r>
        <w:rPr>
          <w:rStyle w:val="FontStyle51"/>
          <w:b/>
          <w:bCs/>
          <w:sz w:val="28"/>
          <w:szCs w:val="28"/>
          <w:lang w:eastAsia="zh-CN"/>
        </w:rPr>
        <w:t>нативному</w:t>
      </w:r>
      <w:proofErr w:type="spellEnd"/>
      <w:r>
        <w:rPr>
          <w:rStyle w:val="FontStyle51"/>
          <w:b/>
          <w:bCs/>
          <w:sz w:val="28"/>
          <w:szCs w:val="28"/>
          <w:lang w:eastAsia="zh-CN"/>
        </w:rPr>
        <w:t xml:space="preserve"> проекту. Оценка эффективности</w:t>
      </w:r>
      <w:r>
        <w:rPr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Организационно-правовые аспекты по защите результатов интеллектуальной деятельности</w:t>
      </w:r>
    </w:p>
    <w:p w:rsidR="00A63DBA" w:rsidRDefault="003F1AF3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bookmarkStart w:id="13" w:name="_Hlk137132104"/>
      <w:proofErr w:type="spellStart"/>
      <w:r>
        <w:rPr>
          <w:sz w:val="28"/>
          <w:szCs w:val="28"/>
        </w:rPr>
        <w:t>Нативная</w:t>
      </w:r>
      <w:proofErr w:type="spellEnd"/>
      <w:r>
        <w:rPr>
          <w:sz w:val="28"/>
          <w:szCs w:val="28"/>
        </w:rPr>
        <w:t xml:space="preserve"> редакция как организационная форма работы над </w:t>
      </w:r>
      <w:proofErr w:type="spellStart"/>
      <w:r>
        <w:rPr>
          <w:sz w:val="28"/>
          <w:szCs w:val="28"/>
        </w:rPr>
        <w:t>нативными</w:t>
      </w:r>
      <w:proofErr w:type="spellEnd"/>
      <w:r>
        <w:rPr>
          <w:sz w:val="28"/>
          <w:szCs w:val="28"/>
        </w:rPr>
        <w:t xml:space="preserve"> проектами: структура, преимущества, недостатки. Принципы формирования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редакции. Планирование проектной деятельности и управление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редакцией как проектной командой. </w:t>
      </w:r>
      <w:proofErr w:type="spellStart"/>
      <w:r>
        <w:rPr>
          <w:sz w:val="28"/>
          <w:szCs w:val="28"/>
        </w:rPr>
        <w:t>Сторителлинг</w:t>
      </w:r>
      <w:proofErr w:type="spellEnd"/>
      <w:r>
        <w:rPr>
          <w:sz w:val="28"/>
          <w:szCs w:val="28"/>
        </w:rPr>
        <w:t xml:space="preserve"> как проект. Создание логики </w:t>
      </w:r>
      <w:proofErr w:type="spellStart"/>
      <w:r>
        <w:rPr>
          <w:sz w:val="28"/>
          <w:szCs w:val="28"/>
        </w:rPr>
        <w:t>нативного</w:t>
      </w:r>
      <w:proofErr w:type="spellEnd"/>
      <w:r>
        <w:rPr>
          <w:sz w:val="28"/>
          <w:szCs w:val="28"/>
        </w:rPr>
        <w:t xml:space="preserve"> проекта. Основные этапы проекта. Особый этап разработки - концепции </w:t>
      </w:r>
      <w:proofErr w:type="spellStart"/>
      <w:r>
        <w:rPr>
          <w:sz w:val="28"/>
          <w:szCs w:val="28"/>
        </w:rPr>
        <w:t>сторителлинга</w:t>
      </w:r>
      <w:proofErr w:type="spellEnd"/>
      <w:r>
        <w:rPr>
          <w:sz w:val="28"/>
          <w:szCs w:val="28"/>
        </w:rPr>
        <w:t xml:space="preserve">, определение механики и формата реализации. Принципы и форматы взаимодействия с блогерами в рамках </w:t>
      </w:r>
      <w:proofErr w:type="spellStart"/>
      <w:r>
        <w:rPr>
          <w:sz w:val="28"/>
          <w:szCs w:val="28"/>
        </w:rPr>
        <w:t>нативного</w:t>
      </w:r>
      <w:proofErr w:type="spellEnd"/>
      <w:r>
        <w:rPr>
          <w:sz w:val="28"/>
          <w:szCs w:val="28"/>
        </w:rPr>
        <w:t xml:space="preserve"> рекламного проекта. Дистрибуция проекта и основные барьеры в работе с медиа.</w:t>
      </w:r>
    </w:p>
    <w:p w:rsidR="00A63DBA" w:rsidRDefault="003F1AF3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Подходы к планированию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публикаций как отдельной, так и в рамках поддерживающей рекламной кампании. </w:t>
      </w:r>
    </w:p>
    <w:p w:rsidR="00A63DBA" w:rsidRDefault="003F1AF3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>
        <w:rPr>
          <w:rStyle w:val="FontStyle51"/>
          <w:sz w:val="28"/>
          <w:szCs w:val="28"/>
          <w:lang w:eastAsia="zh-CN"/>
        </w:rPr>
        <w:t xml:space="preserve">Преимущества и недостатки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 по сравнению с другими форматами продвижения. </w:t>
      </w:r>
      <w:r>
        <w:rPr>
          <w:sz w:val="28"/>
          <w:szCs w:val="28"/>
        </w:rPr>
        <w:t xml:space="preserve">Обзор основных KPI и оценка эффективности </w:t>
      </w:r>
      <w:proofErr w:type="spellStart"/>
      <w:r>
        <w:rPr>
          <w:sz w:val="28"/>
          <w:szCs w:val="28"/>
        </w:rPr>
        <w:t>нативного</w:t>
      </w:r>
      <w:proofErr w:type="spellEnd"/>
      <w:r>
        <w:rPr>
          <w:sz w:val="28"/>
          <w:szCs w:val="28"/>
        </w:rPr>
        <w:t xml:space="preserve"> рекламного проекта.</w:t>
      </w:r>
    </w:p>
    <w:p w:rsidR="00A63DBA" w:rsidRDefault="003F1AF3">
      <w:pPr>
        <w:pStyle w:val="Style2"/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Организационно-правовые аспекты работы над </w:t>
      </w:r>
      <w:proofErr w:type="spellStart"/>
      <w:r>
        <w:rPr>
          <w:sz w:val="28"/>
          <w:szCs w:val="28"/>
        </w:rPr>
        <w:t>нативным</w:t>
      </w:r>
      <w:proofErr w:type="spellEnd"/>
      <w:r>
        <w:rPr>
          <w:sz w:val="28"/>
          <w:szCs w:val="28"/>
        </w:rPr>
        <w:t xml:space="preserve"> проектом: защита прав </w:t>
      </w:r>
      <w:proofErr w:type="spellStart"/>
      <w:r>
        <w:rPr>
          <w:sz w:val="28"/>
          <w:szCs w:val="28"/>
        </w:rPr>
        <w:t>интеллектульной</w:t>
      </w:r>
      <w:proofErr w:type="spellEnd"/>
      <w:r>
        <w:rPr>
          <w:sz w:val="28"/>
          <w:szCs w:val="28"/>
        </w:rPr>
        <w:t xml:space="preserve"> собственности, организация работ по мониторингу использования результатов интеллектуальной деятельности третьими лицами, применение инструментов внесудебной защиты результатов интеллектуальной деятельности.</w:t>
      </w:r>
    </w:p>
    <w:bookmarkEnd w:id="13"/>
    <w:p w:rsidR="00A63DBA" w:rsidRDefault="00A63DBA">
      <w:pPr>
        <w:pStyle w:val="Style2"/>
        <w:widowControl/>
        <w:spacing w:line="360" w:lineRule="auto"/>
        <w:ind w:firstLine="709"/>
        <w:rPr>
          <w:rStyle w:val="FontStyle51"/>
          <w:sz w:val="28"/>
          <w:szCs w:val="28"/>
          <w:lang w:eastAsia="zh-CN"/>
        </w:rPr>
      </w:pPr>
    </w:p>
    <w:bookmarkEnd w:id="7"/>
    <w:p w:rsidR="00A63DBA" w:rsidRDefault="003F1AF3">
      <w:pPr>
        <w:spacing w:after="2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:rsidR="00A63DBA" w:rsidRDefault="00417423" w:rsidP="00417423">
      <w:pPr>
        <w:widowControl w:val="0"/>
        <w:rPr>
          <w:sz w:val="28"/>
        </w:rPr>
      </w:pPr>
      <w:r>
        <w:rPr>
          <w:sz w:val="28"/>
          <w:szCs w:val="28"/>
        </w:rPr>
        <w:t xml:space="preserve">Профиль «Интегрированные </w:t>
      </w:r>
      <w:proofErr w:type="gramStart"/>
      <w:r>
        <w:rPr>
          <w:sz w:val="28"/>
          <w:szCs w:val="28"/>
        </w:rPr>
        <w:t xml:space="preserve">коммуникации»   </w:t>
      </w:r>
      <w:proofErr w:type="gramEnd"/>
      <w:r>
        <w:rPr>
          <w:sz w:val="28"/>
          <w:szCs w:val="28"/>
        </w:rPr>
        <w:t xml:space="preserve">     </w:t>
      </w:r>
      <w:r w:rsidR="003F1AF3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</w:t>
      </w:r>
      <w:r w:rsidR="003F1AF3">
        <w:rPr>
          <w:sz w:val="28"/>
        </w:rPr>
        <w:t>Таблица 2</w:t>
      </w:r>
    </w:p>
    <w:tbl>
      <w:tblPr>
        <w:tblStyle w:val="12"/>
        <w:tblW w:w="1047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16"/>
        <w:gridCol w:w="1976"/>
        <w:gridCol w:w="1134"/>
        <w:gridCol w:w="992"/>
        <w:gridCol w:w="992"/>
        <w:gridCol w:w="1149"/>
        <w:gridCol w:w="1054"/>
        <w:gridCol w:w="2759"/>
      </w:tblGrid>
      <w:tr w:rsidR="00A63DBA">
        <w:trPr>
          <w:trHeight w:val="473"/>
        </w:trPr>
        <w:tc>
          <w:tcPr>
            <w:tcW w:w="416" w:type="dxa"/>
            <w:vMerge w:val="restart"/>
          </w:tcPr>
          <w:p w:rsidR="00A63DBA" w:rsidRDefault="003F1AF3">
            <w:pPr>
              <w:rPr>
                <w:b/>
                <w:color w:val="000000"/>
              </w:rPr>
            </w:pPr>
            <w:bookmarkStart w:id="14" w:name="_Hlk185853053"/>
            <w:r>
              <w:rPr>
                <w:b/>
                <w:color w:val="000000"/>
              </w:rPr>
              <w:t>№</w:t>
            </w:r>
          </w:p>
        </w:tc>
        <w:tc>
          <w:tcPr>
            <w:tcW w:w="1976" w:type="dxa"/>
            <w:vMerge w:val="restart"/>
          </w:tcPr>
          <w:p w:rsidR="00A63DBA" w:rsidRDefault="003F1AF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тем (разделов) дисциплины </w:t>
            </w:r>
          </w:p>
        </w:tc>
        <w:tc>
          <w:tcPr>
            <w:tcW w:w="5321" w:type="dxa"/>
            <w:gridSpan w:val="5"/>
          </w:tcPr>
          <w:p w:rsidR="00A63DBA" w:rsidRDefault="003F1AF3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Трудоемкость в часах профиль </w:t>
            </w:r>
          </w:p>
        </w:tc>
        <w:tc>
          <w:tcPr>
            <w:tcW w:w="2759" w:type="dxa"/>
            <w:vMerge w:val="restart"/>
          </w:tcPr>
          <w:p w:rsidR="00A63DBA" w:rsidRDefault="003F1AF3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A63DBA">
        <w:tc>
          <w:tcPr>
            <w:tcW w:w="416" w:type="dxa"/>
            <w:vMerge/>
          </w:tcPr>
          <w:p w:rsidR="00A63DBA" w:rsidRDefault="00A63DBA">
            <w:pPr>
              <w:rPr>
                <w:color w:val="000000"/>
              </w:rPr>
            </w:pPr>
          </w:p>
        </w:tc>
        <w:tc>
          <w:tcPr>
            <w:tcW w:w="1976" w:type="dxa"/>
            <w:vMerge/>
          </w:tcPr>
          <w:p w:rsidR="00A63DBA" w:rsidRDefault="00A63DBA">
            <w:pPr>
              <w:rPr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A63DBA" w:rsidRDefault="003F1AF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133" w:type="dxa"/>
            <w:gridSpan w:val="3"/>
          </w:tcPr>
          <w:p w:rsidR="00A63DBA" w:rsidRDefault="003F1A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Контактная работа -</w:t>
            </w:r>
          </w:p>
          <w:p w:rsidR="00A63DBA" w:rsidRDefault="003F1AF3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Аудиторная работа</w:t>
            </w:r>
          </w:p>
        </w:tc>
        <w:tc>
          <w:tcPr>
            <w:tcW w:w="1054" w:type="dxa"/>
            <w:vMerge w:val="restart"/>
          </w:tcPr>
          <w:p w:rsidR="00A63DBA" w:rsidRDefault="003F1AF3">
            <w:pPr>
              <w:keepNext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Самостоятельная работа </w:t>
            </w:r>
          </w:p>
        </w:tc>
        <w:tc>
          <w:tcPr>
            <w:tcW w:w="2759" w:type="dxa"/>
            <w:vMerge/>
          </w:tcPr>
          <w:p w:rsidR="00A63DBA" w:rsidRDefault="00A63DBA">
            <w:pPr>
              <w:rPr>
                <w:b/>
                <w:color w:val="000000"/>
              </w:rPr>
            </w:pPr>
          </w:p>
        </w:tc>
      </w:tr>
      <w:tr w:rsidR="00A63DBA">
        <w:tc>
          <w:tcPr>
            <w:tcW w:w="416" w:type="dxa"/>
            <w:vMerge/>
          </w:tcPr>
          <w:p w:rsidR="00A63DBA" w:rsidRDefault="00A63DBA">
            <w:pPr>
              <w:rPr>
                <w:color w:val="000000"/>
              </w:rPr>
            </w:pPr>
          </w:p>
        </w:tc>
        <w:tc>
          <w:tcPr>
            <w:tcW w:w="1976" w:type="dxa"/>
            <w:vMerge/>
          </w:tcPr>
          <w:p w:rsidR="00A63DBA" w:rsidRDefault="00A63DBA">
            <w:pPr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A63DBA" w:rsidRDefault="00A63DBA">
            <w:pPr>
              <w:rPr>
                <w:color w:val="000000"/>
              </w:rPr>
            </w:pPr>
          </w:p>
        </w:tc>
        <w:tc>
          <w:tcPr>
            <w:tcW w:w="992" w:type="dxa"/>
          </w:tcPr>
          <w:p w:rsidR="00A63DBA" w:rsidRDefault="003F1AF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Общая, в т.ч.:</w:t>
            </w:r>
          </w:p>
        </w:tc>
        <w:tc>
          <w:tcPr>
            <w:tcW w:w="992" w:type="dxa"/>
          </w:tcPr>
          <w:p w:rsidR="00A63DBA" w:rsidRDefault="003F1AF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149" w:type="dxa"/>
          </w:tcPr>
          <w:p w:rsidR="00A63DBA" w:rsidRDefault="003F1AF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Семинары, </w:t>
            </w:r>
            <w:r>
              <w:rPr>
                <w:b/>
                <w:color w:val="000000"/>
                <w:sz w:val="22"/>
                <w:szCs w:val="22"/>
              </w:rPr>
              <w:lastRenderedPageBreak/>
              <w:t>практические занятия</w:t>
            </w:r>
          </w:p>
        </w:tc>
        <w:tc>
          <w:tcPr>
            <w:tcW w:w="1054" w:type="dxa"/>
            <w:vMerge/>
          </w:tcPr>
          <w:p w:rsidR="00A63DBA" w:rsidRDefault="00A63DB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759" w:type="dxa"/>
            <w:vMerge/>
          </w:tcPr>
          <w:p w:rsidR="00A63DBA" w:rsidRDefault="00A63DBA">
            <w:pPr>
              <w:rPr>
                <w:b/>
                <w:color w:val="000000"/>
              </w:rPr>
            </w:pPr>
          </w:p>
        </w:tc>
      </w:tr>
      <w:tr w:rsidR="00A63DBA">
        <w:tc>
          <w:tcPr>
            <w:tcW w:w="416" w:type="dxa"/>
          </w:tcPr>
          <w:p w:rsidR="00A63DBA" w:rsidRDefault="00A63DBA">
            <w:pPr>
              <w:numPr>
                <w:ilvl w:val="0"/>
                <w:numId w:val="6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976" w:type="dxa"/>
          </w:tcPr>
          <w:p w:rsidR="00A63DBA" w:rsidRDefault="003F1AF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Понятие, генезис, типы и форматы, тренды и рынок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</w:t>
            </w:r>
          </w:p>
        </w:tc>
        <w:tc>
          <w:tcPr>
            <w:tcW w:w="1134" w:type="dxa"/>
          </w:tcPr>
          <w:p w:rsidR="00A63DBA" w:rsidRDefault="003F1A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992" w:type="dxa"/>
          </w:tcPr>
          <w:p w:rsidR="00A63DBA" w:rsidRDefault="003F1A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:rsidR="00A63DBA" w:rsidRDefault="003F1A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49" w:type="dxa"/>
          </w:tcPr>
          <w:p w:rsidR="00A63DBA" w:rsidRDefault="003F1A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54" w:type="dxa"/>
          </w:tcPr>
          <w:p w:rsidR="00A63DBA" w:rsidRDefault="003F1AF3" w:rsidP="00D206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759" w:type="dxa"/>
          </w:tcPr>
          <w:p w:rsidR="00A63DBA" w:rsidRDefault="003F1AF3">
            <w:r>
              <w:t>Анализ кейсов, доклады, групповая дискуссия</w:t>
            </w:r>
          </w:p>
        </w:tc>
      </w:tr>
      <w:tr w:rsidR="00A63DBA">
        <w:trPr>
          <w:trHeight w:val="2506"/>
        </w:trPr>
        <w:tc>
          <w:tcPr>
            <w:tcW w:w="416" w:type="dxa"/>
          </w:tcPr>
          <w:p w:rsidR="00A63DBA" w:rsidRDefault="00A63DBA">
            <w:pPr>
              <w:numPr>
                <w:ilvl w:val="0"/>
                <w:numId w:val="6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976" w:type="dxa"/>
          </w:tcPr>
          <w:p w:rsidR="00A63DBA" w:rsidRDefault="003F1AF3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Нативная</w:t>
            </w:r>
            <w:proofErr w:type="spellEnd"/>
            <w:r>
              <w:rPr>
                <w:color w:val="000000"/>
                <w:lang w:eastAsia="zh-CN"/>
              </w:rPr>
              <w:t xml:space="preserve"> реклама как специфический формат коммуникации, ее роль и место в коммуникационной стратегии бренда</w:t>
            </w:r>
          </w:p>
        </w:tc>
        <w:tc>
          <w:tcPr>
            <w:tcW w:w="1134" w:type="dxa"/>
          </w:tcPr>
          <w:p w:rsidR="00A63DBA" w:rsidRDefault="003F1A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92" w:type="dxa"/>
          </w:tcPr>
          <w:p w:rsidR="00A63DBA" w:rsidRDefault="003F1A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:rsidR="00A63DBA" w:rsidRDefault="003F1A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49" w:type="dxa"/>
          </w:tcPr>
          <w:p w:rsidR="00A63DBA" w:rsidRDefault="003F1A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54" w:type="dxa"/>
          </w:tcPr>
          <w:p w:rsidR="00A63DBA" w:rsidRDefault="003F1AF3" w:rsidP="00D206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759" w:type="dxa"/>
          </w:tcPr>
          <w:p w:rsidR="00A63DBA" w:rsidRDefault="003F1AF3">
            <w:r>
              <w:t>Ролевая игра, анализ кейсов, групповая дискуссия</w:t>
            </w:r>
          </w:p>
        </w:tc>
      </w:tr>
      <w:tr w:rsidR="00A63DBA">
        <w:trPr>
          <w:trHeight w:val="603"/>
        </w:trPr>
        <w:tc>
          <w:tcPr>
            <w:tcW w:w="416" w:type="dxa"/>
          </w:tcPr>
          <w:p w:rsidR="00A63DBA" w:rsidRDefault="00A63DBA">
            <w:pPr>
              <w:numPr>
                <w:ilvl w:val="0"/>
                <w:numId w:val="6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976" w:type="dxa"/>
          </w:tcPr>
          <w:p w:rsidR="00A63DBA" w:rsidRDefault="003F1AF3">
            <w:pPr>
              <w:pStyle w:val="Style2"/>
              <w:widowControl/>
              <w:spacing w:line="240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Технологии создания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рекламы. </w:t>
            </w:r>
            <w:proofErr w:type="spellStart"/>
            <w:r>
              <w:rPr>
                <w:color w:val="000000"/>
              </w:rPr>
              <w:t>Нативный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сторителлинг</w:t>
            </w:r>
            <w:proofErr w:type="spellEnd"/>
          </w:p>
        </w:tc>
        <w:tc>
          <w:tcPr>
            <w:tcW w:w="1134" w:type="dxa"/>
          </w:tcPr>
          <w:p w:rsidR="00A63DBA" w:rsidRDefault="003F1A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92" w:type="dxa"/>
          </w:tcPr>
          <w:p w:rsidR="00A63DBA" w:rsidRDefault="003F1AF3" w:rsidP="00D206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2" w:type="dxa"/>
          </w:tcPr>
          <w:p w:rsidR="00A63DBA" w:rsidRDefault="003F1A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49" w:type="dxa"/>
          </w:tcPr>
          <w:p w:rsidR="00A63DBA" w:rsidRDefault="003F1A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4" w:type="dxa"/>
          </w:tcPr>
          <w:p w:rsidR="00A63DBA" w:rsidRDefault="003F1AF3" w:rsidP="00D206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759" w:type="dxa"/>
          </w:tcPr>
          <w:p w:rsidR="00A63DBA" w:rsidRDefault="003F1AF3">
            <w:r>
              <w:t xml:space="preserve">Проектная работа, анализ мини-кейсов, решение ситуационных задач креативного уровня по </w:t>
            </w:r>
            <w:proofErr w:type="spellStart"/>
            <w:r>
              <w:t>нативной</w:t>
            </w:r>
            <w:proofErr w:type="spellEnd"/>
            <w:r>
              <w:t xml:space="preserve"> рекламе, групповая дискуссия</w:t>
            </w:r>
          </w:p>
        </w:tc>
      </w:tr>
      <w:tr w:rsidR="00A63DBA">
        <w:tc>
          <w:tcPr>
            <w:tcW w:w="416" w:type="dxa"/>
          </w:tcPr>
          <w:p w:rsidR="00A63DBA" w:rsidRDefault="00A63DBA">
            <w:pPr>
              <w:numPr>
                <w:ilvl w:val="0"/>
                <w:numId w:val="6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976" w:type="dxa"/>
          </w:tcPr>
          <w:p w:rsidR="00A63DBA" w:rsidRDefault="003F1AF3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 xml:space="preserve">Планирование и организация работ по </w:t>
            </w:r>
            <w:proofErr w:type="spellStart"/>
            <w:r>
              <w:rPr>
                <w:color w:val="000000"/>
                <w:lang w:eastAsia="zh-CN"/>
              </w:rPr>
              <w:t>нативному</w:t>
            </w:r>
            <w:proofErr w:type="spellEnd"/>
            <w:r>
              <w:rPr>
                <w:color w:val="000000"/>
                <w:lang w:eastAsia="zh-CN"/>
              </w:rPr>
              <w:t xml:space="preserve"> проекту. Оценка эффективности</w:t>
            </w:r>
            <w:r>
              <w:rPr>
                <w:color w:val="000000"/>
              </w:rPr>
              <w:t>. Организационно-правовые аспекты по защите результатов интеллектуальной деятельности</w:t>
            </w:r>
          </w:p>
        </w:tc>
        <w:tc>
          <w:tcPr>
            <w:tcW w:w="1134" w:type="dxa"/>
          </w:tcPr>
          <w:p w:rsidR="00A63DBA" w:rsidRDefault="003F1A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92" w:type="dxa"/>
          </w:tcPr>
          <w:p w:rsidR="00A63DBA" w:rsidRDefault="003F1A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</w:tcPr>
          <w:p w:rsidR="00A63DBA" w:rsidRDefault="003F1A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49" w:type="dxa"/>
          </w:tcPr>
          <w:p w:rsidR="00A63DBA" w:rsidRDefault="003F1AF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4" w:type="dxa"/>
          </w:tcPr>
          <w:p w:rsidR="00A63DBA" w:rsidRDefault="003F1AF3" w:rsidP="00D206F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759" w:type="dxa"/>
          </w:tcPr>
          <w:p w:rsidR="00A63DBA" w:rsidRDefault="003F1AF3">
            <w:r>
              <w:t>Разработка мини-проекта, групповая дискуссия, решение задач по оценке эффективности</w:t>
            </w:r>
          </w:p>
        </w:tc>
      </w:tr>
      <w:tr w:rsidR="00A63DBA">
        <w:tc>
          <w:tcPr>
            <w:tcW w:w="416" w:type="dxa"/>
          </w:tcPr>
          <w:p w:rsidR="00A63DBA" w:rsidRDefault="00A63DBA">
            <w:pPr>
              <w:rPr>
                <w:b/>
                <w:color w:val="000000"/>
              </w:rPr>
            </w:pPr>
          </w:p>
        </w:tc>
        <w:tc>
          <w:tcPr>
            <w:tcW w:w="1976" w:type="dxa"/>
          </w:tcPr>
          <w:p w:rsidR="00A63DBA" w:rsidRDefault="003F1AF3">
            <w:pPr>
              <w:rPr>
                <w:color w:val="000000"/>
              </w:rPr>
            </w:pPr>
            <w:r>
              <w:rPr>
                <w:color w:val="000000"/>
              </w:rPr>
              <w:t xml:space="preserve"> В целом по дисциплине  </w:t>
            </w:r>
          </w:p>
        </w:tc>
        <w:tc>
          <w:tcPr>
            <w:tcW w:w="1134" w:type="dxa"/>
          </w:tcPr>
          <w:p w:rsidR="00A63DBA" w:rsidRDefault="003F1AF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992" w:type="dxa"/>
          </w:tcPr>
          <w:p w:rsidR="00A63DBA" w:rsidRDefault="003F1AF3" w:rsidP="00D206F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992" w:type="dxa"/>
          </w:tcPr>
          <w:p w:rsidR="00A63DBA" w:rsidRDefault="003F1AF3" w:rsidP="00D206F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1149" w:type="dxa"/>
          </w:tcPr>
          <w:p w:rsidR="00A63DBA" w:rsidRDefault="003F1AF3" w:rsidP="00D206F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1054" w:type="dxa"/>
          </w:tcPr>
          <w:p w:rsidR="00A63DBA" w:rsidRDefault="003F1AF3" w:rsidP="00D206F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58</w:t>
            </w:r>
          </w:p>
        </w:tc>
        <w:tc>
          <w:tcPr>
            <w:tcW w:w="2759" w:type="dxa"/>
          </w:tcPr>
          <w:p w:rsidR="00A63DBA" w:rsidRDefault="003F1AF3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Согласно учебному плану: </w:t>
            </w:r>
            <w:r>
              <w:rPr>
                <w:color w:val="000000"/>
              </w:rPr>
              <w:t>контрольная работа</w:t>
            </w:r>
          </w:p>
        </w:tc>
      </w:tr>
      <w:tr w:rsidR="00A63DBA">
        <w:tc>
          <w:tcPr>
            <w:tcW w:w="416" w:type="dxa"/>
          </w:tcPr>
          <w:p w:rsidR="00A63DBA" w:rsidRDefault="00A63DBA">
            <w:pPr>
              <w:rPr>
                <w:color w:val="000000"/>
              </w:rPr>
            </w:pPr>
          </w:p>
        </w:tc>
        <w:tc>
          <w:tcPr>
            <w:tcW w:w="1976" w:type="dxa"/>
          </w:tcPr>
          <w:p w:rsidR="00A63DBA" w:rsidRDefault="003F1AF3">
            <w:pPr>
              <w:rPr>
                <w:color w:val="000000"/>
              </w:rPr>
            </w:pPr>
            <w:r>
              <w:rPr>
                <w:color w:val="000000"/>
              </w:rPr>
              <w:t>Итого %</w:t>
            </w:r>
          </w:p>
        </w:tc>
        <w:tc>
          <w:tcPr>
            <w:tcW w:w="1134" w:type="dxa"/>
          </w:tcPr>
          <w:p w:rsidR="00A63DBA" w:rsidRDefault="003F1AF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992" w:type="dxa"/>
          </w:tcPr>
          <w:p w:rsidR="00A63DBA" w:rsidRDefault="003F1AF3" w:rsidP="00D206F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</w:t>
            </w:r>
          </w:p>
        </w:tc>
        <w:tc>
          <w:tcPr>
            <w:tcW w:w="992" w:type="dxa"/>
          </w:tcPr>
          <w:p w:rsidR="00A63DBA" w:rsidRDefault="00D206F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32</w:t>
            </w:r>
          </w:p>
        </w:tc>
        <w:tc>
          <w:tcPr>
            <w:tcW w:w="1149" w:type="dxa"/>
          </w:tcPr>
          <w:p w:rsidR="00A63DBA" w:rsidRDefault="00D206F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68</w:t>
            </w:r>
          </w:p>
        </w:tc>
        <w:tc>
          <w:tcPr>
            <w:tcW w:w="1054" w:type="dxa"/>
          </w:tcPr>
          <w:p w:rsidR="00A63DBA" w:rsidRDefault="003F1AF3" w:rsidP="00D206F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54</w:t>
            </w:r>
          </w:p>
        </w:tc>
        <w:tc>
          <w:tcPr>
            <w:tcW w:w="2759" w:type="dxa"/>
          </w:tcPr>
          <w:p w:rsidR="00A63DBA" w:rsidRDefault="00A63DBA">
            <w:pPr>
              <w:rPr>
                <w:color w:val="000000"/>
              </w:rPr>
            </w:pPr>
          </w:p>
        </w:tc>
      </w:tr>
    </w:tbl>
    <w:p w:rsidR="00A63DBA" w:rsidRDefault="003F1AF3">
      <w:pPr>
        <w:jc w:val="both"/>
        <w:rPr>
          <w:color w:val="000000"/>
          <w:szCs w:val="20"/>
          <w:lang w:eastAsia="en-US"/>
        </w:rPr>
      </w:pPr>
      <w:r>
        <w:rPr>
          <w:color w:val="000000"/>
          <w:szCs w:val="20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D206F0" w:rsidRDefault="00D206F0">
      <w:pPr>
        <w:jc w:val="both"/>
        <w:rPr>
          <w:color w:val="000000"/>
          <w:szCs w:val="20"/>
          <w:lang w:eastAsia="en-US"/>
        </w:rPr>
      </w:pPr>
      <w:r>
        <w:rPr>
          <w:color w:val="000000"/>
          <w:szCs w:val="20"/>
          <w:lang w:eastAsia="en-US"/>
        </w:rPr>
        <w:t>Очная форма обучения профиль «</w:t>
      </w:r>
      <w:proofErr w:type="spellStart"/>
      <w:r>
        <w:rPr>
          <w:color w:val="000000"/>
          <w:szCs w:val="20"/>
          <w:lang w:eastAsia="en-US"/>
        </w:rPr>
        <w:t>Медиаиннговации</w:t>
      </w:r>
      <w:proofErr w:type="spellEnd"/>
      <w:r>
        <w:rPr>
          <w:color w:val="000000"/>
          <w:szCs w:val="20"/>
          <w:lang w:eastAsia="en-US"/>
        </w:rPr>
        <w:t>»</w:t>
      </w:r>
    </w:p>
    <w:tbl>
      <w:tblPr>
        <w:tblStyle w:val="12"/>
        <w:tblW w:w="1047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16"/>
        <w:gridCol w:w="1976"/>
        <w:gridCol w:w="1134"/>
        <w:gridCol w:w="992"/>
        <w:gridCol w:w="992"/>
        <w:gridCol w:w="1149"/>
        <w:gridCol w:w="1054"/>
        <w:gridCol w:w="2759"/>
      </w:tblGrid>
      <w:tr w:rsidR="00417423" w:rsidTr="00C57D60">
        <w:trPr>
          <w:trHeight w:val="473"/>
        </w:trPr>
        <w:tc>
          <w:tcPr>
            <w:tcW w:w="416" w:type="dxa"/>
            <w:vMerge w:val="restart"/>
          </w:tcPr>
          <w:bookmarkEnd w:id="14"/>
          <w:p w:rsidR="00417423" w:rsidRDefault="00417423" w:rsidP="00C57D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1976" w:type="dxa"/>
            <w:vMerge w:val="restart"/>
          </w:tcPr>
          <w:p w:rsidR="00417423" w:rsidRDefault="00417423" w:rsidP="00C57D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тем (разделов) дисциплины </w:t>
            </w:r>
          </w:p>
        </w:tc>
        <w:tc>
          <w:tcPr>
            <w:tcW w:w="5321" w:type="dxa"/>
            <w:gridSpan w:val="5"/>
          </w:tcPr>
          <w:p w:rsidR="00417423" w:rsidRDefault="00417423" w:rsidP="00C57D60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Трудоемкость в часах профиль </w:t>
            </w:r>
          </w:p>
        </w:tc>
        <w:tc>
          <w:tcPr>
            <w:tcW w:w="2759" w:type="dxa"/>
            <w:vMerge w:val="restart"/>
          </w:tcPr>
          <w:p w:rsidR="00417423" w:rsidRDefault="00417423" w:rsidP="00C57D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417423" w:rsidTr="00C57D60">
        <w:tc>
          <w:tcPr>
            <w:tcW w:w="416" w:type="dxa"/>
            <w:vMerge/>
          </w:tcPr>
          <w:p w:rsidR="00417423" w:rsidRDefault="00417423" w:rsidP="00C57D60">
            <w:pPr>
              <w:rPr>
                <w:color w:val="000000"/>
              </w:rPr>
            </w:pPr>
          </w:p>
        </w:tc>
        <w:tc>
          <w:tcPr>
            <w:tcW w:w="1976" w:type="dxa"/>
            <w:vMerge/>
          </w:tcPr>
          <w:p w:rsidR="00417423" w:rsidRDefault="00417423" w:rsidP="00C57D60">
            <w:pPr>
              <w:rPr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417423" w:rsidRDefault="00417423" w:rsidP="00C57D60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133" w:type="dxa"/>
            <w:gridSpan w:val="3"/>
          </w:tcPr>
          <w:p w:rsidR="00417423" w:rsidRDefault="00417423" w:rsidP="00C57D6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Контактная работа -</w:t>
            </w:r>
          </w:p>
          <w:p w:rsidR="00417423" w:rsidRDefault="00417423" w:rsidP="00C57D6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Аудиторная работа</w:t>
            </w:r>
          </w:p>
        </w:tc>
        <w:tc>
          <w:tcPr>
            <w:tcW w:w="1054" w:type="dxa"/>
            <w:vMerge w:val="restart"/>
          </w:tcPr>
          <w:p w:rsidR="00417423" w:rsidRDefault="00417423" w:rsidP="00C57D60">
            <w:pPr>
              <w:keepNext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Самостоятельная работа </w:t>
            </w:r>
          </w:p>
        </w:tc>
        <w:tc>
          <w:tcPr>
            <w:tcW w:w="2759" w:type="dxa"/>
            <w:vMerge/>
          </w:tcPr>
          <w:p w:rsidR="00417423" w:rsidRDefault="00417423" w:rsidP="00C57D60">
            <w:pPr>
              <w:rPr>
                <w:b/>
                <w:color w:val="000000"/>
              </w:rPr>
            </w:pPr>
          </w:p>
        </w:tc>
      </w:tr>
      <w:tr w:rsidR="00417423" w:rsidTr="00C57D60">
        <w:tc>
          <w:tcPr>
            <w:tcW w:w="416" w:type="dxa"/>
            <w:vMerge/>
          </w:tcPr>
          <w:p w:rsidR="00417423" w:rsidRDefault="00417423" w:rsidP="00C57D60">
            <w:pPr>
              <w:rPr>
                <w:color w:val="000000"/>
              </w:rPr>
            </w:pPr>
          </w:p>
        </w:tc>
        <w:tc>
          <w:tcPr>
            <w:tcW w:w="1976" w:type="dxa"/>
            <w:vMerge/>
          </w:tcPr>
          <w:p w:rsidR="00417423" w:rsidRDefault="00417423" w:rsidP="00C57D60">
            <w:pPr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17423" w:rsidRDefault="00417423" w:rsidP="00C57D60">
            <w:pPr>
              <w:rPr>
                <w:color w:val="000000"/>
              </w:rPr>
            </w:pPr>
          </w:p>
        </w:tc>
        <w:tc>
          <w:tcPr>
            <w:tcW w:w="992" w:type="dxa"/>
          </w:tcPr>
          <w:p w:rsidR="00417423" w:rsidRDefault="00417423" w:rsidP="00C57D60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Общая, в т.ч.:</w:t>
            </w:r>
          </w:p>
        </w:tc>
        <w:tc>
          <w:tcPr>
            <w:tcW w:w="992" w:type="dxa"/>
          </w:tcPr>
          <w:p w:rsidR="00417423" w:rsidRDefault="00417423" w:rsidP="00C57D60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149" w:type="dxa"/>
          </w:tcPr>
          <w:p w:rsidR="00417423" w:rsidRDefault="00417423" w:rsidP="00C57D60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Семинары, практич</w:t>
            </w:r>
            <w:r>
              <w:rPr>
                <w:b/>
                <w:color w:val="000000"/>
                <w:sz w:val="22"/>
                <w:szCs w:val="22"/>
              </w:rPr>
              <w:lastRenderedPageBreak/>
              <w:t>еские занятия</w:t>
            </w:r>
          </w:p>
        </w:tc>
        <w:tc>
          <w:tcPr>
            <w:tcW w:w="1054" w:type="dxa"/>
            <w:vMerge/>
          </w:tcPr>
          <w:p w:rsidR="00417423" w:rsidRDefault="00417423" w:rsidP="00C57D60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759" w:type="dxa"/>
            <w:vMerge/>
          </w:tcPr>
          <w:p w:rsidR="00417423" w:rsidRDefault="00417423" w:rsidP="00C57D60">
            <w:pPr>
              <w:rPr>
                <w:b/>
                <w:color w:val="000000"/>
              </w:rPr>
            </w:pPr>
          </w:p>
        </w:tc>
      </w:tr>
      <w:tr w:rsidR="00417423" w:rsidTr="00C57D60">
        <w:tc>
          <w:tcPr>
            <w:tcW w:w="416" w:type="dxa"/>
          </w:tcPr>
          <w:p w:rsidR="00417423" w:rsidRDefault="00417423" w:rsidP="00417423">
            <w:pPr>
              <w:numPr>
                <w:ilvl w:val="0"/>
                <w:numId w:val="6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976" w:type="dxa"/>
          </w:tcPr>
          <w:p w:rsidR="00417423" w:rsidRDefault="00417423" w:rsidP="00C57D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Понятие, генезис, типы и форматы, тренды и рынок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</w:t>
            </w:r>
          </w:p>
        </w:tc>
        <w:tc>
          <w:tcPr>
            <w:tcW w:w="1134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</w:tcPr>
          <w:p w:rsidR="00417423" w:rsidRDefault="00D206F0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49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4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206F0">
              <w:rPr>
                <w:color w:val="000000"/>
              </w:rPr>
              <w:t>2</w:t>
            </w:r>
          </w:p>
        </w:tc>
        <w:tc>
          <w:tcPr>
            <w:tcW w:w="2759" w:type="dxa"/>
          </w:tcPr>
          <w:p w:rsidR="00417423" w:rsidRDefault="00417423" w:rsidP="00C57D60">
            <w:r>
              <w:t>Анализ кейсов, доклады, групповая дискуссия</w:t>
            </w:r>
          </w:p>
        </w:tc>
      </w:tr>
      <w:tr w:rsidR="00417423" w:rsidTr="00C57D60">
        <w:trPr>
          <w:trHeight w:val="2506"/>
        </w:trPr>
        <w:tc>
          <w:tcPr>
            <w:tcW w:w="416" w:type="dxa"/>
          </w:tcPr>
          <w:p w:rsidR="00417423" w:rsidRDefault="00417423" w:rsidP="00C57D60">
            <w:pPr>
              <w:numPr>
                <w:ilvl w:val="0"/>
                <w:numId w:val="6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976" w:type="dxa"/>
          </w:tcPr>
          <w:p w:rsidR="00417423" w:rsidRDefault="00417423" w:rsidP="00C57D60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Нативная</w:t>
            </w:r>
            <w:proofErr w:type="spellEnd"/>
            <w:r>
              <w:rPr>
                <w:color w:val="000000"/>
                <w:lang w:eastAsia="zh-CN"/>
              </w:rPr>
              <w:t xml:space="preserve"> реклама как специфический формат коммуникации, ее роль и место в коммуникационной стратегии бренда</w:t>
            </w:r>
          </w:p>
        </w:tc>
        <w:tc>
          <w:tcPr>
            <w:tcW w:w="1134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</w:tcPr>
          <w:p w:rsidR="00417423" w:rsidRDefault="00D206F0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49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54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206F0">
              <w:rPr>
                <w:color w:val="000000"/>
              </w:rPr>
              <w:t>0</w:t>
            </w:r>
          </w:p>
        </w:tc>
        <w:tc>
          <w:tcPr>
            <w:tcW w:w="2759" w:type="dxa"/>
          </w:tcPr>
          <w:p w:rsidR="00417423" w:rsidRDefault="00417423" w:rsidP="00C57D60">
            <w:r>
              <w:t>Ролевая игра, анализ кейсов, групповая дискуссия</w:t>
            </w:r>
          </w:p>
        </w:tc>
      </w:tr>
      <w:tr w:rsidR="00417423" w:rsidTr="00C57D60">
        <w:trPr>
          <w:trHeight w:val="603"/>
        </w:trPr>
        <w:tc>
          <w:tcPr>
            <w:tcW w:w="416" w:type="dxa"/>
          </w:tcPr>
          <w:p w:rsidR="00417423" w:rsidRDefault="00417423" w:rsidP="00C57D60">
            <w:pPr>
              <w:numPr>
                <w:ilvl w:val="0"/>
                <w:numId w:val="6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976" w:type="dxa"/>
          </w:tcPr>
          <w:p w:rsidR="00417423" w:rsidRDefault="00417423" w:rsidP="00C57D60">
            <w:pPr>
              <w:pStyle w:val="Style2"/>
              <w:widowControl/>
              <w:spacing w:line="240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Технологии создания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рекламы. </w:t>
            </w:r>
            <w:proofErr w:type="spellStart"/>
            <w:r>
              <w:rPr>
                <w:color w:val="000000"/>
              </w:rPr>
              <w:t>Нативный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сторителлинг</w:t>
            </w:r>
            <w:proofErr w:type="spellEnd"/>
          </w:p>
        </w:tc>
        <w:tc>
          <w:tcPr>
            <w:tcW w:w="1134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  <w:p w:rsidR="00417423" w:rsidRDefault="00417423" w:rsidP="00C57D60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417423" w:rsidRDefault="00D206F0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49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54" w:type="dxa"/>
          </w:tcPr>
          <w:p w:rsidR="00417423" w:rsidRDefault="00D206F0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759" w:type="dxa"/>
          </w:tcPr>
          <w:p w:rsidR="00417423" w:rsidRDefault="00417423" w:rsidP="00C57D60">
            <w:r>
              <w:t xml:space="preserve">Проектная работа, анализ мини-кейсов, решение ситуационных задач креативного уровня по </w:t>
            </w:r>
            <w:proofErr w:type="spellStart"/>
            <w:r>
              <w:t>нативной</w:t>
            </w:r>
            <w:proofErr w:type="spellEnd"/>
            <w:r>
              <w:t xml:space="preserve"> рекламе, групповая дискуссия</w:t>
            </w:r>
          </w:p>
        </w:tc>
      </w:tr>
      <w:tr w:rsidR="00417423" w:rsidTr="00C57D60">
        <w:tc>
          <w:tcPr>
            <w:tcW w:w="416" w:type="dxa"/>
          </w:tcPr>
          <w:p w:rsidR="00417423" w:rsidRDefault="00417423" w:rsidP="00C57D60">
            <w:pPr>
              <w:numPr>
                <w:ilvl w:val="0"/>
                <w:numId w:val="6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976" w:type="dxa"/>
          </w:tcPr>
          <w:p w:rsidR="00417423" w:rsidRDefault="00417423" w:rsidP="00C57D60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 xml:space="preserve">Планирование и организация работ по </w:t>
            </w:r>
            <w:proofErr w:type="spellStart"/>
            <w:r>
              <w:rPr>
                <w:color w:val="000000"/>
                <w:lang w:eastAsia="zh-CN"/>
              </w:rPr>
              <w:t>нативному</w:t>
            </w:r>
            <w:proofErr w:type="spellEnd"/>
            <w:r>
              <w:rPr>
                <w:color w:val="000000"/>
                <w:lang w:eastAsia="zh-CN"/>
              </w:rPr>
              <w:t xml:space="preserve"> проекту. Оценка эффективности</w:t>
            </w:r>
            <w:r>
              <w:rPr>
                <w:color w:val="000000"/>
              </w:rPr>
              <w:t>. Организационно-правовые аспекты по защите результатов интеллектуальной деятельности</w:t>
            </w:r>
          </w:p>
        </w:tc>
        <w:tc>
          <w:tcPr>
            <w:tcW w:w="1134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:rsidR="00417423" w:rsidRDefault="00D206F0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49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54" w:type="dxa"/>
          </w:tcPr>
          <w:p w:rsidR="00417423" w:rsidRDefault="00D206F0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759" w:type="dxa"/>
          </w:tcPr>
          <w:p w:rsidR="00417423" w:rsidRDefault="00417423" w:rsidP="00C57D60">
            <w:r>
              <w:t>Разработка мини-проекта, групповая дискуссия, решение задач по оценке эффективности</w:t>
            </w:r>
          </w:p>
        </w:tc>
      </w:tr>
      <w:tr w:rsidR="00417423" w:rsidTr="00C57D60">
        <w:tc>
          <w:tcPr>
            <w:tcW w:w="416" w:type="dxa"/>
          </w:tcPr>
          <w:p w:rsidR="00417423" w:rsidRDefault="00417423" w:rsidP="00C57D60">
            <w:pPr>
              <w:rPr>
                <w:b/>
                <w:color w:val="000000"/>
              </w:rPr>
            </w:pPr>
          </w:p>
        </w:tc>
        <w:tc>
          <w:tcPr>
            <w:tcW w:w="1976" w:type="dxa"/>
          </w:tcPr>
          <w:p w:rsidR="00417423" w:rsidRDefault="00417423" w:rsidP="00C57D60">
            <w:pPr>
              <w:rPr>
                <w:color w:val="000000"/>
              </w:rPr>
            </w:pPr>
            <w:r>
              <w:rPr>
                <w:color w:val="000000"/>
              </w:rPr>
              <w:t xml:space="preserve"> В целом по дисциплине  </w:t>
            </w:r>
          </w:p>
        </w:tc>
        <w:tc>
          <w:tcPr>
            <w:tcW w:w="1134" w:type="dxa"/>
          </w:tcPr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</w:p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49" w:type="dxa"/>
          </w:tcPr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14</w:t>
            </w:r>
          </w:p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54" w:type="dxa"/>
          </w:tcPr>
          <w:p w:rsidR="00417423" w:rsidRDefault="00417423" w:rsidP="0041742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82</w:t>
            </w:r>
          </w:p>
        </w:tc>
        <w:tc>
          <w:tcPr>
            <w:tcW w:w="2759" w:type="dxa"/>
          </w:tcPr>
          <w:p w:rsidR="00417423" w:rsidRDefault="00417423" w:rsidP="00C57D60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Согласно учебному плану: </w:t>
            </w:r>
            <w:r>
              <w:rPr>
                <w:color w:val="000000"/>
              </w:rPr>
              <w:t>домашнее творческое задание</w:t>
            </w:r>
          </w:p>
        </w:tc>
      </w:tr>
      <w:tr w:rsidR="00417423" w:rsidTr="00C57D60">
        <w:tc>
          <w:tcPr>
            <w:tcW w:w="416" w:type="dxa"/>
          </w:tcPr>
          <w:p w:rsidR="00417423" w:rsidRDefault="00417423" w:rsidP="00C57D60">
            <w:pPr>
              <w:rPr>
                <w:color w:val="000000"/>
              </w:rPr>
            </w:pPr>
          </w:p>
        </w:tc>
        <w:tc>
          <w:tcPr>
            <w:tcW w:w="1976" w:type="dxa"/>
          </w:tcPr>
          <w:p w:rsidR="00417423" w:rsidRDefault="00417423" w:rsidP="00C57D60">
            <w:pPr>
              <w:rPr>
                <w:color w:val="000000"/>
              </w:rPr>
            </w:pPr>
            <w:r>
              <w:rPr>
                <w:color w:val="000000"/>
              </w:rPr>
              <w:t>Итого %</w:t>
            </w:r>
          </w:p>
        </w:tc>
        <w:tc>
          <w:tcPr>
            <w:tcW w:w="1134" w:type="dxa"/>
          </w:tcPr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992" w:type="dxa"/>
          </w:tcPr>
          <w:p w:rsidR="00417423" w:rsidRDefault="00D206F0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</w:t>
            </w:r>
          </w:p>
        </w:tc>
        <w:tc>
          <w:tcPr>
            <w:tcW w:w="992" w:type="dxa"/>
          </w:tcPr>
          <w:p w:rsidR="00417423" w:rsidRDefault="00D206F0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46</w:t>
            </w:r>
          </w:p>
        </w:tc>
        <w:tc>
          <w:tcPr>
            <w:tcW w:w="1149" w:type="dxa"/>
          </w:tcPr>
          <w:p w:rsidR="00417423" w:rsidRDefault="00D206F0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54</w:t>
            </w:r>
          </w:p>
        </w:tc>
        <w:tc>
          <w:tcPr>
            <w:tcW w:w="1054" w:type="dxa"/>
          </w:tcPr>
          <w:p w:rsidR="00417423" w:rsidRDefault="00D206F0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76</w:t>
            </w:r>
          </w:p>
        </w:tc>
        <w:tc>
          <w:tcPr>
            <w:tcW w:w="2759" w:type="dxa"/>
          </w:tcPr>
          <w:p w:rsidR="00417423" w:rsidRDefault="00417423" w:rsidP="00C57D60">
            <w:pPr>
              <w:rPr>
                <w:color w:val="000000"/>
              </w:rPr>
            </w:pPr>
          </w:p>
        </w:tc>
      </w:tr>
    </w:tbl>
    <w:p w:rsidR="00417423" w:rsidRDefault="00417423" w:rsidP="00417423">
      <w:pPr>
        <w:jc w:val="both"/>
        <w:rPr>
          <w:color w:val="000000"/>
          <w:szCs w:val="20"/>
          <w:lang w:eastAsia="en-US"/>
        </w:rPr>
      </w:pPr>
      <w:r>
        <w:rPr>
          <w:color w:val="000000"/>
          <w:szCs w:val="20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17423" w:rsidRDefault="00417423">
      <w:pPr>
        <w:jc w:val="both"/>
        <w:rPr>
          <w:color w:val="000000"/>
          <w:lang w:eastAsia="en-US"/>
        </w:rPr>
      </w:pPr>
    </w:p>
    <w:p w:rsidR="00417423" w:rsidRDefault="00417423">
      <w:pPr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ИОО</w:t>
      </w:r>
      <w:r w:rsidR="00D206F0">
        <w:rPr>
          <w:color w:val="000000"/>
          <w:lang w:eastAsia="en-US"/>
        </w:rPr>
        <w:t xml:space="preserve"> очно-заочная форма обучения</w:t>
      </w:r>
      <w:r>
        <w:rPr>
          <w:color w:val="000000"/>
          <w:lang w:eastAsia="en-US"/>
        </w:rPr>
        <w:t xml:space="preserve"> профиль «</w:t>
      </w:r>
      <w:proofErr w:type="spellStart"/>
      <w:r>
        <w:rPr>
          <w:color w:val="000000"/>
          <w:lang w:eastAsia="en-US"/>
        </w:rPr>
        <w:t>Медиаинновации</w:t>
      </w:r>
      <w:proofErr w:type="spellEnd"/>
      <w:r>
        <w:rPr>
          <w:color w:val="000000"/>
          <w:lang w:eastAsia="en-US"/>
        </w:rPr>
        <w:t>»</w:t>
      </w:r>
    </w:p>
    <w:tbl>
      <w:tblPr>
        <w:tblStyle w:val="12"/>
        <w:tblW w:w="1047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16"/>
        <w:gridCol w:w="1976"/>
        <w:gridCol w:w="1134"/>
        <w:gridCol w:w="992"/>
        <w:gridCol w:w="992"/>
        <w:gridCol w:w="1149"/>
        <w:gridCol w:w="1054"/>
        <w:gridCol w:w="2759"/>
      </w:tblGrid>
      <w:tr w:rsidR="00417423" w:rsidTr="00C57D60">
        <w:trPr>
          <w:trHeight w:val="473"/>
        </w:trPr>
        <w:tc>
          <w:tcPr>
            <w:tcW w:w="416" w:type="dxa"/>
            <w:vMerge w:val="restart"/>
          </w:tcPr>
          <w:p w:rsidR="00417423" w:rsidRDefault="00417423" w:rsidP="00C57D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1976" w:type="dxa"/>
            <w:vMerge w:val="restart"/>
          </w:tcPr>
          <w:p w:rsidR="00417423" w:rsidRDefault="00417423" w:rsidP="00C57D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Наименование тем (разделов) дисциплины </w:t>
            </w:r>
          </w:p>
        </w:tc>
        <w:tc>
          <w:tcPr>
            <w:tcW w:w="5321" w:type="dxa"/>
            <w:gridSpan w:val="5"/>
          </w:tcPr>
          <w:p w:rsidR="00417423" w:rsidRDefault="00417423" w:rsidP="00C57D60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Трудоемкость в часах профиль </w:t>
            </w:r>
          </w:p>
        </w:tc>
        <w:tc>
          <w:tcPr>
            <w:tcW w:w="2759" w:type="dxa"/>
            <w:vMerge w:val="restart"/>
          </w:tcPr>
          <w:p w:rsidR="00417423" w:rsidRDefault="00417423" w:rsidP="00C57D60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417423" w:rsidTr="00C57D60">
        <w:tc>
          <w:tcPr>
            <w:tcW w:w="416" w:type="dxa"/>
            <w:vMerge/>
          </w:tcPr>
          <w:p w:rsidR="00417423" w:rsidRDefault="00417423" w:rsidP="00C57D60">
            <w:pPr>
              <w:rPr>
                <w:color w:val="000000"/>
              </w:rPr>
            </w:pPr>
          </w:p>
        </w:tc>
        <w:tc>
          <w:tcPr>
            <w:tcW w:w="1976" w:type="dxa"/>
            <w:vMerge/>
          </w:tcPr>
          <w:p w:rsidR="00417423" w:rsidRDefault="00417423" w:rsidP="00C57D60">
            <w:pPr>
              <w:rPr>
                <w:color w:val="000000"/>
              </w:rPr>
            </w:pPr>
          </w:p>
        </w:tc>
        <w:tc>
          <w:tcPr>
            <w:tcW w:w="1134" w:type="dxa"/>
            <w:vMerge w:val="restart"/>
          </w:tcPr>
          <w:p w:rsidR="00417423" w:rsidRDefault="00417423" w:rsidP="00C57D60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133" w:type="dxa"/>
            <w:gridSpan w:val="3"/>
          </w:tcPr>
          <w:p w:rsidR="00417423" w:rsidRDefault="00417423" w:rsidP="00C57D6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Контактная работа -</w:t>
            </w:r>
          </w:p>
          <w:p w:rsidR="00417423" w:rsidRDefault="00417423" w:rsidP="00C57D6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Аудиторная работа</w:t>
            </w:r>
          </w:p>
        </w:tc>
        <w:tc>
          <w:tcPr>
            <w:tcW w:w="1054" w:type="dxa"/>
            <w:vMerge w:val="restart"/>
          </w:tcPr>
          <w:p w:rsidR="00417423" w:rsidRDefault="00417423" w:rsidP="00C57D60">
            <w:pPr>
              <w:keepNext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Самостоятельная работа </w:t>
            </w:r>
          </w:p>
        </w:tc>
        <w:tc>
          <w:tcPr>
            <w:tcW w:w="2759" w:type="dxa"/>
            <w:vMerge/>
          </w:tcPr>
          <w:p w:rsidR="00417423" w:rsidRDefault="00417423" w:rsidP="00C57D60">
            <w:pPr>
              <w:rPr>
                <w:b/>
                <w:color w:val="000000"/>
              </w:rPr>
            </w:pPr>
          </w:p>
        </w:tc>
      </w:tr>
      <w:tr w:rsidR="00417423" w:rsidTr="00C57D60">
        <w:tc>
          <w:tcPr>
            <w:tcW w:w="416" w:type="dxa"/>
            <w:vMerge/>
          </w:tcPr>
          <w:p w:rsidR="00417423" w:rsidRDefault="00417423" w:rsidP="00C57D60">
            <w:pPr>
              <w:rPr>
                <w:color w:val="000000"/>
              </w:rPr>
            </w:pPr>
          </w:p>
        </w:tc>
        <w:tc>
          <w:tcPr>
            <w:tcW w:w="1976" w:type="dxa"/>
            <w:vMerge/>
          </w:tcPr>
          <w:p w:rsidR="00417423" w:rsidRDefault="00417423" w:rsidP="00C57D60">
            <w:pPr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417423" w:rsidRDefault="00417423" w:rsidP="00C57D60">
            <w:pPr>
              <w:rPr>
                <w:color w:val="000000"/>
              </w:rPr>
            </w:pPr>
          </w:p>
        </w:tc>
        <w:tc>
          <w:tcPr>
            <w:tcW w:w="992" w:type="dxa"/>
          </w:tcPr>
          <w:p w:rsidR="00417423" w:rsidRDefault="00417423" w:rsidP="00C57D60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Общая, в т.ч.:</w:t>
            </w:r>
          </w:p>
        </w:tc>
        <w:tc>
          <w:tcPr>
            <w:tcW w:w="992" w:type="dxa"/>
          </w:tcPr>
          <w:p w:rsidR="00417423" w:rsidRDefault="00417423" w:rsidP="00C57D60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149" w:type="dxa"/>
          </w:tcPr>
          <w:p w:rsidR="00417423" w:rsidRDefault="00417423" w:rsidP="00C57D60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Семинары, практич</w:t>
            </w:r>
            <w:r>
              <w:rPr>
                <w:b/>
                <w:color w:val="000000"/>
                <w:sz w:val="22"/>
                <w:szCs w:val="22"/>
              </w:rPr>
              <w:lastRenderedPageBreak/>
              <w:t>еские занятия</w:t>
            </w:r>
          </w:p>
        </w:tc>
        <w:tc>
          <w:tcPr>
            <w:tcW w:w="1054" w:type="dxa"/>
            <w:vMerge/>
          </w:tcPr>
          <w:p w:rsidR="00417423" w:rsidRDefault="00417423" w:rsidP="00C57D60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759" w:type="dxa"/>
            <w:vMerge/>
          </w:tcPr>
          <w:p w:rsidR="00417423" w:rsidRDefault="00417423" w:rsidP="00C57D60">
            <w:pPr>
              <w:rPr>
                <w:b/>
                <w:color w:val="000000"/>
              </w:rPr>
            </w:pPr>
          </w:p>
        </w:tc>
      </w:tr>
      <w:tr w:rsidR="00417423" w:rsidTr="00C57D60">
        <w:tc>
          <w:tcPr>
            <w:tcW w:w="416" w:type="dxa"/>
          </w:tcPr>
          <w:p w:rsidR="00417423" w:rsidRDefault="00417423" w:rsidP="00417423">
            <w:pPr>
              <w:numPr>
                <w:ilvl w:val="0"/>
                <w:numId w:val="6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976" w:type="dxa"/>
          </w:tcPr>
          <w:p w:rsidR="00417423" w:rsidRDefault="00417423" w:rsidP="00C57D6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Понятие, генезис, типы и форматы, тренды и рынок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</w:t>
            </w:r>
          </w:p>
        </w:tc>
        <w:tc>
          <w:tcPr>
            <w:tcW w:w="1134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9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54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759" w:type="dxa"/>
          </w:tcPr>
          <w:p w:rsidR="00417423" w:rsidRDefault="00417423" w:rsidP="00C57D60">
            <w:r>
              <w:t>Анализ кейсов, доклады, групповая дискуссия</w:t>
            </w:r>
          </w:p>
        </w:tc>
      </w:tr>
      <w:tr w:rsidR="00417423" w:rsidTr="00C57D60">
        <w:trPr>
          <w:trHeight w:val="2506"/>
        </w:trPr>
        <w:tc>
          <w:tcPr>
            <w:tcW w:w="416" w:type="dxa"/>
          </w:tcPr>
          <w:p w:rsidR="00417423" w:rsidRDefault="00417423" w:rsidP="00C57D60">
            <w:pPr>
              <w:numPr>
                <w:ilvl w:val="0"/>
                <w:numId w:val="6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976" w:type="dxa"/>
          </w:tcPr>
          <w:p w:rsidR="00417423" w:rsidRDefault="00417423" w:rsidP="00C57D60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  <w:proofErr w:type="spellStart"/>
            <w:r>
              <w:rPr>
                <w:color w:val="000000"/>
                <w:lang w:eastAsia="zh-CN"/>
              </w:rPr>
              <w:t>Нативная</w:t>
            </w:r>
            <w:proofErr w:type="spellEnd"/>
            <w:r>
              <w:rPr>
                <w:color w:val="000000"/>
                <w:lang w:eastAsia="zh-CN"/>
              </w:rPr>
              <w:t xml:space="preserve"> реклама как специфический формат коммуникации, ее роль и место в коммуникационной стратегии бренда</w:t>
            </w:r>
          </w:p>
        </w:tc>
        <w:tc>
          <w:tcPr>
            <w:tcW w:w="1134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9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54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759" w:type="dxa"/>
          </w:tcPr>
          <w:p w:rsidR="00417423" w:rsidRDefault="00417423" w:rsidP="00C57D60">
            <w:r>
              <w:t>Ролевая игра, анализ кейсов, групповая дискуссия</w:t>
            </w:r>
          </w:p>
        </w:tc>
      </w:tr>
      <w:tr w:rsidR="00417423" w:rsidTr="00C57D60">
        <w:trPr>
          <w:trHeight w:val="603"/>
        </w:trPr>
        <w:tc>
          <w:tcPr>
            <w:tcW w:w="416" w:type="dxa"/>
          </w:tcPr>
          <w:p w:rsidR="00417423" w:rsidRDefault="00417423" w:rsidP="00C57D60">
            <w:pPr>
              <w:numPr>
                <w:ilvl w:val="0"/>
                <w:numId w:val="6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976" w:type="dxa"/>
          </w:tcPr>
          <w:p w:rsidR="00417423" w:rsidRDefault="00417423" w:rsidP="00C57D60">
            <w:pPr>
              <w:pStyle w:val="Style2"/>
              <w:widowControl/>
              <w:spacing w:line="240" w:lineRule="auto"/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Технологии создания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рекламы. </w:t>
            </w:r>
            <w:proofErr w:type="spellStart"/>
            <w:r>
              <w:rPr>
                <w:color w:val="000000"/>
              </w:rPr>
              <w:t>Нативный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сторителлинг</w:t>
            </w:r>
            <w:proofErr w:type="spellEnd"/>
          </w:p>
        </w:tc>
        <w:tc>
          <w:tcPr>
            <w:tcW w:w="1134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9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54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759" w:type="dxa"/>
          </w:tcPr>
          <w:p w:rsidR="00417423" w:rsidRDefault="00417423" w:rsidP="00C57D60">
            <w:r>
              <w:t xml:space="preserve">Проектная работа, анализ мини-кейсов, решение ситуационных задач креативного уровня по </w:t>
            </w:r>
            <w:proofErr w:type="spellStart"/>
            <w:r>
              <w:t>нативной</w:t>
            </w:r>
            <w:proofErr w:type="spellEnd"/>
            <w:r>
              <w:t xml:space="preserve"> рекламе, групповая дискуссия</w:t>
            </w:r>
          </w:p>
        </w:tc>
      </w:tr>
      <w:tr w:rsidR="00417423" w:rsidTr="00C57D60">
        <w:tc>
          <w:tcPr>
            <w:tcW w:w="416" w:type="dxa"/>
          </w:tcPr>
          <w:p w:rsidR="00417423" w:rsidRDefault="00417423" w:rsidP="00C57D60">
            <w:pPr>
              <w:numPr>
                <w:ilvl w:val="0"/>
                <w:numId w:val="6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976" w:type="dxa"/>
          </w:tcPr>
          <w:p w:rsidR="00417423" w:rsidRDefault="00417423" w:rsidP="00C57D60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 xml:space="preserve">Планирование и организация работ по </w:t>
            </w:r>
            <w:proofErr w:type="spellStart"/>
            <w:r>
              <w:rPr>
                <w:color w:val="000000"/>
                <w:lang w:eastAsia="zh-CN"/>
              </w:rPr>
              <w:t>нативному</w:t>
            </w:r>
            <w:proofErr w:type="spellEnd"/>
            <w:r>
              <w:rPr>
                <w:color w:val="000000"/>
                <w:lang w:eastAsia="zh-CN"/>
              </w:rPr>
              <w:t xml:space="preserve"> проекту. Оценка эффективности</w:t>
            </w:r>
            <w:r>
              <w:rPr>
                <w:color w:val="000000"/>
              </w:rPr>
              <w:t>. Организационно-правовые аспекты по защите результатов интеллектуальной деятельности</w:t>
            </w:r>
          </w:p>
        </w:tc>
        <w:tc>
          <w:tcPr>
            <w:tcW w:w="1134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49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054" w:type="dxa"/>
          </w:tcPr>
          <w:p w:rsidR="00417423" w:rsidRDefault="00417423" w:rsidP="00C57D6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759" w:type="dxa"/>
          </w:tcPr>
          <w:p w:rsidR="00417423" w:rsidRDefault="00417423" w:rsidP="00C57D60">
            <w:r>
              <w:t>Разработка мини-проекта, групповая дискуссия, решение задач по оценке эффективности</w:t>
            </w:r>
          </w:p>
        </w:tc>
      </w:tr>
      <w:tr w:rsidR="00417423" w:rsidTr="00C57D60">
        <w:tc>
          <w:tcPr>
            <w:tcW w:w="416" w:type="dxa"/>
          </w:tcPr>
          <w:p w:rsidR="00417423" w:rsidRDefault="00417423" w:rsidP="00C57D60">
            <w:pPr>
              <w:rPr>
                <w:b/>
                <w:color w:val="000000"/>
              </w:rPr>
            </w:pPr>
          </w:p>
        </w:tc>
        <w:tc>
          <w:tcPr>
            <w:tcW w:w="1976" w:type="dxa"/>
          </w:tcPr>
          <w:p w:rsidR="00417423" w:rsidRDefault="00417423" w:rsidP="00C57D60">
            <w:pPr>
              <w:rPr>
                <w:color w:val="000000"/>
              </w:rPr>
            </w:pPr>
            <w:r>
              <w:rPr>
                <w:color w:val="000000"/>
              </w:rPr>
              <w:t xml:space="preserve"> В целом по дисциплине  </w:t>
            </w:r>
          </w:p>
        </w:tc>
        <w:tc>
          <w:tcPr>
            <w:tcW w:w="1134" w:type="dxa"/>
          </w:tcPr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149" w:type="dxa"/>
          </w:tcPr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1054" w:type="dxa"/>
          </w:tcPr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74</w:t>
            </w:r>
          </w:p>
        </w:tc>
        <w:tc>
          <w:tcPr>
            <w:tcW w:w="2759" w:type="dxa"/>
          </w:tcPr>
          <w:p w:rsidR="00417423" w:rsidRDefault="00417423" w:rsidP="00C57D60">
            <w:pPr>
              <w:rPr>
                <w:color w:val="000000"/>
              </w:rPr>
            </w:pPr>
            <w:r>
              <w:rPr>
                <w:b/>
                <w:color w:val="000000"/>
              </w:rPr>
              <w:t xml:space="preserve">Согласно учебному плану: </w:t>
            </w:r>
            <w:r>
              <w:rPr>
                <w:color w:val="000000"/>
              </w:rPr>
              <w:t>домашнее творческое задание</w:t>
            </w:r>
          </w:p>
        </w:tc>
      </w:tr>
      <w:tr w:rsidR="00417423" w:rsidTr="00C57D60">
        <w:tc>
          <w:tcPr>
            <w:tcW w:w="416" w:type="dxa"/>
          </w:tcPr>
          <w:p w:rsidR="00417423" w:rsidRDefault="00417423" w:rsidP="00C57D60">
            <w:pPr>
              <w:rPr>
                <w:color w:val="000000"/>
              </w:rPr>
            </w:pPr>
          </w:p>
        </w:tc>
        <w:tc>
          <w:tcPr>
            <w:tcW w:w="1976" w:type="dxa"/>
          </w:tcPr>
          <w:p w:rsidR="00417423" w:rsidRDefault="00417423" w:rsidP="00C57D60">
            <w:pPr>
              <w:rPr>
                <w:color w:val="000000"/>
              </w:rPr>
            </w:pPr>
            <w:r>
              <w:rPr>
                <w:color w:val="000000"/>
              </w:rPr>
              <w:t>Итого %</w:t>
            </w:r>
          </w:p>
        </w:tc>
        <w:tc>
          <w:tcPr>
            <w:tcW w:w="1134" w:type="dxa"/>
          </w:tcPr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31%</w:t>
            </w:r>
          </w:p>
        </w:tc>
        <w:tc>
          <w:tcPr>
            <w:tcW w:w="992" w:type="dxa"/>
          </w:tcPr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4 %</w:t>
            </w:r>
          </w:p>
        </w:tc>
        <w:tc>
          <w:tcPr>
            <w:tcW w:w="1149" w:type="dxa"/>
          </w:tcPr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054" w:type="dxa"/>
          </w:tcPr>
          <w:p w:rsidR="00417423" w:rsidRDefault="00417423" w:rsidP="00C57D6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69%</w:t>
            </w:r>
          </w:p>
        </w:tc>
        <w:tc>
          <w:tcPr>
            <w:tcW w:w="2759" w:type="dxa"/>
          </w:tcPr>
          <w:p w:rsidR="00417423" w:rsidRDefault="00417423" w:rsidP="00C57D60">
            <w:pPr>
              <w:rPr>
                <w:color w:val="000000"/>
              </w:rPr>
            </w:pPr>
          </w:p>
        </w:tc>
      </w:tr>
    </w:tbl>
    <w:p w:rsidR="00417423" w:rsidRDefault="00417423" w:rsidP="00417423">
      <w:pPr>
        <w:jc w:val="both"/>
        <w:rPr>
          <w:color w:val="000000"/>
          <w:szCs w:val="20"/>
          <w:lang w:eastAsia="en-US"/>
        </w:rPr>
      </w:pPr>
      <w:r>
        <w:rPr>
          <w:color w:val="000000"/>
          <w:szCs w:val="20"/>
          <w:lang w:eastAsia="en-US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417423" w:rsidRDefault="00417423">
      <w:pPr>
        <w:jc w:val="both"/>
        <w:rPr>
          <w:color w:val="000000"/>
          <w:lang w:eastAsia="en-US"/>
        </w:rPr>
      </w:pPr>
    </w:p>
    <w:p w:rsidR="00A63DBA" w:rsidRDefault="003F1AF3">
      <w:pPr>
        <w:pStyle w:val="af8"/>
        <w:jc w:val="both"/>
        <w:rPr>
          <w:b/>
          <w:szCs w:val="28"/>
          <w:lang w:val="ru-RU"/>
        </w:rPr>
      </w:pPr>
      <w:r>
        <w:rPr>
          <w:b/>
          <w:szCs w:val="28"/>
        </w:rPr>
        <w:t>5.3. Содержание семинаров, практических занятий</w:t>
      </w:r>
      <w:r>
        <w:rPr>
          <w:b/>
          <w:szCs w:val="28"/>
          <w:lang w:val="ru-RU"/>
        </w:rPr>
        <w:t xml:space="preserve"> </w:t>
      </w:r>
    </w:p>
    <w:p w:rsidR="00A63DBA" w:rsidRDefault="003F1AF3">
      <w:pPr>
        <w:pStyle w:val="af8"/>
        <w:ind w:firstLine="709"/>
        <w:jc w:val="right"/>
        <w:rPr>
          <w:sz w:val="24"/>
          <w:szCs w:val="28"/>
          <w:lang w:val="ru-RU"/>
        </w:rPr>
      </w:pPr>
      <w:r>
        <w:rPr>
          <w:sz w:val="24"/>
          <w:szCs w:val="28"/>
        </w:rPr>
        <w:t xml:space="preserve">Таблица </w:t>
      </w:r>
      <w:r>
        <w:rPr>
          <w:sz w:val="24"/>
          <w:szCs w:val="28"/>
          <w:lang w:val="ru-RU"/>
        </w:rPr>
        <w:t>3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8"/>
        <w:gridCol w:w="6092"/>
        <w:gridCol w:w="1868"/>
      </w:tblGrid>
      <w:tr w:rsidR="00A63DBA">
        <w:tc>
          <w:tcPr>
            <w:tcW w:w="1926" w:type="dxa"/>
          </w:tcPr>
          <w:p w:rsidR="00A63DBA" w:rsidRDefault="003F1AF3">
            <w:pPr>
              <w:pStyle w:val="af8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</w:tcPr>
          <w:p w:rsidR="00A63DBA" w:rsidRDefault="003F1AF3">
            <w:pPr>
              <w:pStyle w:val="af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7" w:type="dxa"/>
          </w:tcPr>
          <w:p w:rsidR="00A63DBA" w:rsidRDefault="003F1AF3">
            <w:pPr>
              <w:pStyle w:val="af8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Формы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проведения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занятий</w:t>
            </w:r>
            <w:proofErr w:type="spellEnd"/>
          </w:p>
        </w:tc>
      </w:tr>
      <w:tr w:rsidR="00A63DBA">
        <w:tc>
          <w:tcPr>
            <w:tcW w:w="1926" w:type="dxa"/>
          </w:tcPr>
          <w:p w:rsidR="00A63DBA" w:rsidRDefault="003F1AF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Тема 1. Понятие, генезис</w:t>
            </w:r>
            <w:r>
              <w:rPr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 xml:space="preserve">типы и форматы, тренды и рынок </w:t>
            </w:r>
            <w:proofErr w:type="spellStart"/>
            <w:r>
              <w:rPr>
                <w:b/>
                <w:bCs/>
                <w:color w:val="000000"/>
              </w:rPr>
              <w:t>нативной</w:t>
            </w:r>
            <w:proofErr w:type="spellEnd"/>
            <w:r>
              <w:rPr>
                <w:b/>
                <w:bCs/>
                <w:color w:val="000000"/>
              </w:rPr>
              <w:t xml:space="preserve"> рекламы</w:t>
            </w:r>
          </w:p>
        </w:tc>
        <w:tc>
          <w:tcPr>
            <w:tcW w:w="6545" w:type="dxa"/>
          </w:tcPr>
          <w:p w:rsidR="00A63DBA" w:rsidRDefault="003F1AF3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Понятие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рекламы, генезис определения сущности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рекламы, специфические характеристики, механизм воздействия на потребителя.</w:t>
            </w:r>
          </w:p>
          <w:p w:rsidR="00A63DBA" w:rsidRDefault="003F1AF3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Форматы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рекламы. Анализ успешных и провальных кейсов.</w:t>
            </w:r>
          </w:p>
          <w:p w:rsidR="00A63DBA" w:rsidRDefault="00A63DBA">
            <w:pPr>
              <w:pStyle w:val="af8"/>
              <w:jc w:val="both"/>
              <w:rPr>
                <w:color w:val="000000"/>
                <w:sz w:val="22"/>
                <w:szCs w:val="24"/>
                <w:lang w:val="ru-RU" w:eastAsia="ru-RU"/>
              </w:rPr>
            </w:pPr>
          </w:p>
          <w:p w:rsidR="00A63DBA" w:rsidRDefault="003F1AF3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>
              <w:rPr>
                <w:b/>
                <w:bCs/>
                <w:sz w:val="24"/>
                <w:szCs w:val="24"/>
                <w:lang w:val="ru-RU"/>
              </w:rPr>
              <w:t>1,2,4,6,7</w:t>
            </w:r>
          </w:p>
          <w:p w:rsidR="00A63DBA" w:rsidRDefault="003F1AF3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7" w:type="dxa"/>
          </w:tcPr>
          <w:p w:rsidR="00A63DBA" w:rsidRDefault="003F1AF3">
            <w:pPr>
              <w:pStyle w:val="af8"/>
              <w:jc w:val="left"/>
              <w:rPr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Анализ кейсов, </w:t>
            </w:r>
            <w:r>
              <w:rPr>
                <w:sz w:val="24"/>
                <w:szCs w:val="24"/>
                <w:lang w:val="ru-RU"/>
              </w:rPr>
              <w:t xml:space="preserve">доклады, </w:t>
            </w:r>
            <w:r>
              <w:rPr>
                <w:sz w:val="24"/>
                <w:szCs w:val="24"/>
              </w:rPr>
              <w:t>групповая дискуссия</w:t>
            </w:r>
          </w:p>
        </w:tc>
      </w:tr>
      <w:tr w:rsidR="00A63DBA">
        <w:tc>
          <w:tcPr>
            <w:tcW w:w="1926" w:type="dxa"/>
          </w:tcPr>
          <w:p w:rsidR="00A63DBA" w:rsidRDefault="003F1AF3">
            <w:pPr>
              <w:pStyle w:val="Style2"/>
              <w:widowControl/>
              <w:spacing w:line="240" w:lineRule="auto"/>
              <w:ind w:firstLine="0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2. </w:t>
            </w:r>
            <w:proofErr w:type="spellStart"/>
            <w:r>
              <w:rPr>
                <w:b/>
                <w:bCs/>
                <w:color w:val="000000"/>
                <w:lang w:eastAsia="zh-CN"/>
              </w:rPr>
              <w:t>Нативная</w:t>
            </w:r>
            <w:proofErr w:type="spellEnd"/>
            <w:r>
              <w:rPr>
                <w:b/>
                <w:bCs/>
                <w:color w:val="000000"/>
                <w:lang w:eastAsia="zh-CN"/>
              </w:rPr>
              <w:t xml:space="preserve"> реклама как специфический формат коммуникации, ее роль и место в коммуникационной стратегии бренда </w:t>
            </w:r>
          </w:p>
        </w:tc>
        <w:tc>
          <w:tcPr>
            <w:tcW w:w="6545" w:type="dxa"/>
          </w:tcPr>
          <w:p w:rsidR="00A63DBA" w:rsidRDefault="003F1AF3">
            <w:pPr>
              <w:spacing w:after="24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Взаимосвязь стратегии развития бренда и коммуникационной стратегии. </w:t>
            </w:r>
            <w:proofErr w:type="spellStart"/>
            <w:r>
              <w:rPr>
                <w:color w:val="000000"/>
              </w:rPr>
              <w:t>Нативная</w:t>
            </w:r>
            <w:proofErr w:type="spellEnd"/>
            <w:r>
              <w:rPr>
                <w:color w:val="000000"/>
              </w:rPr>
              <w:t xml:space="preserve"> реклама как элемент </w:t>
            </w:r>
            <w:proofErr w:type="spellStart"/>
            <w:r>
              <w:rPr>
                <w:color w:val="000000"/>
              </w:rPr>
              <w:t>digital</w:t>
            </w:r>
            <w:proofErr w:type="spellEnd"/>
            <w:r>
              <w:rPr>
                <w:color w:val="000000"/>
              </w:rPr>
              <w:t xml:space="preserve">-коммуникационной стратегии бренда. Формирование брифа. Роль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 в коммуникационной стратегии бренда.</w:t>
            </w:r>
          </w:p>
          <w:p w:rsidR="00A63DBA" w:rsidRDefault="003F1AF3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>
              <w:rPr>
                <w:b/>
                <w:bCs/>
                <w:sz w:val="24"/>
                <w:szCs w:val="24"/>
                <w:lang w:val="ru-RU"/>
              </w:rPr>
              <w:t>4,6,7</w:t>
            </w:r>
          </w:p>
          <w:p w:rsidR="00A63DBA" w:rsidRDefault="003F1AF3">
            <w:pPr>
              <w:pStyle w:val="af8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7" w:type="dxa"/>
          </w:tcPr>
          <w:p w:rsidR="00A63DBA" w:rsidRDefault="003F1AF3">
            <w:pPr>
              <w:pStyle w:val="af8"/>
              <w:jc w:val="left"/>
              <w:rPr>
                <w:bCs/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Ролевая игра, анализ кейсов, групповая дискуссия</w:t>
            </w:r>
          </w:p>
        </w:tc>
      </w:tr>
      <w:tr w:rsidR="00A63DBA">
        <w:tc>
          <w:tcPr>
            <w:tcW w:w="1926" w:type="dxa"/>
          </w:tcPr>
          <w:p w:rsidR="00A63DBA" w:rsidRDefault="003F1AF3">
            <w:pPr>
              <w:pStyle w:val="Style2"/>
              <w:widowControl/>
              <w:spacing w:line="240" w:lineRule="auto"/>
              <w:ind w:firstLine="0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3. Технологии создания </w:t>
            </w:r>
            <w:proofErr w:type="spellStart"/>
            <w:r>
              <w:rPr>
                <w:b/>
                <w:bCs/>
                <w:color w:val="000000"/>
              </w:rPr>
              <w:t>нативной</w:t>
            </w:r>
            <w:proofErr w:type="spellEnd"/>
            <w:r>
              <w:rPr>
                <w:b/>
                <w:bCs/>
                <w:color w:val="000000"/>
              </w:rPr>
              <w:t xml:space="preserve"> рекламы. </w:t>
            </w:r>
            <w:proofErr w:type="spellStart"/>
            <w:r>
              <w:rPr>
                <w:b/>
                <w:bCs/>
                <w:color w:val="000000"/>
              </w:rPr>
              <w:t>Нативный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сторителлинг</w:t>
            </w:r>
            <w:proofErr w:type="spellEnd"/>
          </w:p>
        </w:tc>
        <w:tc>
          <w:tcPr>
            <w:tcW w:w="6545" w:type="dxa"/>
          </w:tcPr>
          <w:p w:rsidR="00A63DBA" w:rsidRDefault="003F1AF3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Подходы, технология создания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рекламы. Создание </w:t>
            </w:r>
            <w:proofErr w:type="spellStart"/>
            <w:r>
              <w:rPr>
                <w:color w:val="000000"/>
              </w:rPr>
              <w:t>нативных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медиатекстов</w:t>
            </w:r>
            <w:proofErr w:type="spellEnd"/>
            <w:r>
              <w:rPr>
                <w:color w:val="000000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</w:rPr>
              <w:t>Сторителлинг</w:t>
            </w:r>
            <w:proofErr w:type="spellEnd"/>
            <w:r>
              <w:rPr>
                <w:color w:val="000000"/>
              </w:rPr>
              <w:t xml:space="preserve"> в форматах видео, аудио-подкастах, анимации, игры Инструменты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рекламы, цифровые платформы для размещения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рекламы.</w:t>
            </w:r>
            <w:r>
              <w:t xml:space="preserve"> </w:t>
            </w:r>
            <w:proofErr w:type="spellStart"/>
            <w:r>
              <w:rPr>
                <w:color w:val="000000"/>
              </w:rPr>
              <w:t>Нативная</w:t>
            </w:r>
            <w:proofErr w:type="spellEnd"/>
            <w:r>
              <w:rPr>
                <w:color w:val="000000"/>
              </w:rPr>
              <w:t xml:space="preserve"> реклама в виртуальной и дополненной реальности.</w:t>
            </w:r>
          </w:p>
          <w:p w:rsidR="00A63DBA" w:rsidRDefault="00A63DBA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</w:p>
          <w:p w:rsidR="00A63DBA" w:rsidRDefault="003F1AF3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 xml:space="preserve">Рекомендуемые источники из раздела 8: </w:t>
            </w:r>
            <w:r>
              <w:rPr>
                <w:b/>
                <w:bCs/>
                <w:sz w:val="24"/>
                <w:szCs w:val="24"/>
                <w:lang w:val="ru-RU"/>
              </w:rPr>
              <w:t>1,3,4,5,6,8</w:t>
            </w:r>
          </w:p>
          <w:p w:rsidR="00A63DBA" w:rsidRDefault="003F1AF3">
            <w:pPr>
              <w:pStyle w:val="af8"/>
              <w:jc w:val="both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>Рекомендуемые источники из раздела 9: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7" w:type="dxa"/>
          </w:tcPr>
          <w:p w:rsidR="00A63DBA" w:rsidRDefault="003F1AF3">
            <w:pPr>
              <w:pStyle w:val="af8"/>
              <w:jc w:val="left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lang w:val="ru-RU"/>
              </w:rPr>
              <w:t>Проектная работа, а</w:t>
            </w:r>
            <w:r>
              <w:rPr>
                <w:bCs/>
                <w:sz w:val="24"/>
                <w:szCs w:val="24"/>
              </w:rPr>
              <w:t>нализ мини-кейсов, решение ситуационных задач креативн</w:t>
            </w:r>
            <w:r>
              <w:rPr>
                <w:bCs/>
                <w:sz w:val="24"/>
                <w:szCs w:val="24"/>
                <w:lang w:val="ru-RU"/>
              </w:rPr>
              <w:t>ого уровня по</w:t>
            </w:r>
            <w:r>
              <w:rPr>
                <w:bCs/>
                <w:sz w:val="24"/>
                <w:szCs w:val="24"/>
              </w:rPr>
              <w:t xml:space="preserve"> нативной реклам</w:t>
            </w:r>
            <w:r>
              <w:rPr>
                <w:bCs/>
                <w:sz w:val="24"/>
                <w:szCs w:val="24"/>
                <w:lang w:val="ru-RU"/>
              </w:rPr>
              <w:t>е</w:t>
            </w:r>
            <w:r>
              <w:rPr>
                <w:bCs/>
                <w:sz w:val="24"/>
                <w:szCs w:val="24"/>
              </w:rPr>
              <w:t>, групповая дискуссия</w:t>
            </w:r>
          </w:p>
        </w:tc>
      </w:tr>
      <w:tr w:rsidR="00A63DBA">
        <w:tc>
          <w:tcPr>
            <w:tcW w:w="1926" w:type="dxa"/>
          </w:tcPr>
          <w:p w:rsidR="00A63DBA" w:rsidRDefault="003F1AF3">
            <w:pPr>
              <w:pStyle w:val="Style2"/>
              <w:widowControl/>
              <w:spacing w:line="240" w:lineRule="auto"/>
              <w:ind w:firstLine="0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4. </w:t>
            </w:r>
            <w:r>
              <w:rPr>
                <w:b/>
                <w:bCs/>
                <w:color w:val="000000"/>
                <w:lang w:eastAsia="zh-CN"/>
              </w:rPr>
              <w:t xml:space="preserve">Планирование и организация работ по </w:t>
            </w:r>
            <w:proofErr w:type="spellStart"/>
            <w:r>
              <w:rPr>
                <w:b/>
                <w:bCs/>
                <w:color w:val="000000"/>
                <w:lang w:eastAsia="zh-CN"/>
              </w:rPr>
              <w:t>нативному</w:t>
            </w:r>
            <w:proofErr w:type="spellEnd"/>
            <w:r>
              <w:rPr>
                <w:b/>
                <w:bCs/>
                <w:color w:val="000000"/>
                <w:lang w:eastAsia="zh-CN"/>
              </w:rPr>
              <w:t xml:space="preserve"> проекту. Оценка эффективности</w:t>
            </w:r>
            <w:r>
              <w:rPr>
                <w:b/>
                <w:bCs/>
                <w:color w:val="000000"/>
              </w:rPr>
              <w:t>. Организационно-правовые аспекты по защите результатов интеллектуальной деятельности</w:t>
            </w:r>
          </w:p>
        </w:tc>
        <w:tc>
          <w:tcPr>
            <w:tcW w:w="6545" w:type="dxa"/>
          </w:tcPr>
          <w:p w:rsidR="00A63DBA" w:rsidRDefault="003F1AF3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Нативная</w:t>
            </w:r>
            <w:proofErr w:type="spellEnd"/>
            <w:r>
              <w:rPr>
                <w:color w:val="000000"/>
              </w:rPr>
              <w:t xml:space="preserve"> реклама как проект. Формирование и управление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редакцией как проектной командой.</w:t>
            </w:r>
            <w:r>
              <w:t xml:space="preserve"> </w:t>
            </w:r>
            <w:r>
              <w:rPr>
                <w:color w:val="000000"/>
              </w:rPr>
              <w:t xml:space="preserve">Обзор основных KPI и оценка эффективности </w:t>
            </w:r>
            <w:proofErr w:type="spellStart"/>
            <w:r>
              <w:rPr>
                <w:color w:val="000000"/>
              </w:rPr>
              <w:t>нативного</w:t>
            </w:r>
            <w:proofErr w:type="spellEnd"/>
            <w:r>
              <w:rPr>
                <w:color w:val="000000"/>
              </w:rPr>
              <w:t xml:space="preserve"> рекламного проекта. Организационно-правовые аспекты защиты прав </w:t>
            </w:r>
            <w:proofErr w:type="spellStart"/>
            <w:r>
              <w:rPr>
                <w:color w:val="000000"/>
              </w:rPr>
              <w:t>интеллектульной</w:t>
            </w:r>
            <w:proofErr w:type="spellEnd"/>
            <w:r>
              <w:rPr>
                <w:color w:val="000000"/>
              </w:rPr>
              <w:t xml:space="preserve"> собственности</w:t>
            </w:r>
          </w:p>
          <w:p w:rsidR="00A63DBA" w:rsidRDefault="00A63DBA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</w:p>
          <w:p w:rsidR="00A63DBA" w:rsidRDefault="003F1AF3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>
              <w:rPr>
                <w:b/>
                <w:bCs/>
                <w:sz w:val="24"/>
                <w:szCs w:val="24"/>
                <w:lang w:val="ru-RU"/>
              </w:rPr>
              <w:t>а 8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 1,4</w:t>
            </w:r>
          </w:p>
          <w:p w:rsidR="00A63DBA" w:rsidRDefault="003F1AF3">
            <w:pPr>
              <w:pStyle w:val="af8"/>
              <w:jc w:val="both"/>
              <w:rPr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>Рекомендуемые источники из раздел</w:t>
            </w:r>
            <w:r>
              <w:rPr>
                <w:b/>
                <w:bCs/>
                <w:sz w:val="24"/>
                <w:szCs w:val="24"/>
                <w:lang w:val="ru-RU"/>
              </w:rPr>
              <w:t xml:space="preserve">а 9: </w:t>
            </w:r>
            <w:r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7" w:type="dxa"/>
          </w:tcPr>
          <w:p w:rsidR="00A63DBA" w:rsidRDefault="003F1AF3">
            <w:pPr>
              <w:pStyle w:val="af8"/>
              <w:jc w:val="left"/>
              <w:rPr>
                <w:color w:val="000000"/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</w:rPr>
              <w:t>Разработка мини-проекта, групповая дискуссия</w:t>
            </w:r>
            <w:r>
              <w:rPr>
                <w:sz w:val="24"/>
                <w:szCs w:val="24"/>
                <w:lang w:val="ru-RU"/>
              </w:rPr>
              <w:t xml:space="preserve">, решение задач по оценке эффективности </w:t>
            </w:r>
          </w:p>
        </w:tc>
      </w:tr>
    </w:tbl>
    <w:p w:rsidR="00A63DBA" w:rsidRDefault="00A63DBA">
      <w:pPr>
        <w:jc w:val="both"/>
        <w:rPr>
          <w:b/>
          <w:bCs/>
          <w:sz w:val="28"/>
          <w:szCs w:val="28"/>
        </w:rPr>
      </w:pPr>
    </w:p>
    <w:p w:rsidR="00A63DBA" w:rsidRDefault="003F1AF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A63DBA" w:rsidRDefault="00A63DBA">
      <w:pPr>
        <w:jc w:val="both"/>
        <w:rPr>
          <w:b/>
          <w:sz w:val="28"/>
          <w:szCs w:val="28"/>
        </w:rPr>
      </w:pPr>
    </w:p>
    <w:p w:rsidR="00A63DBA" w:rsidRDefault="003F1AF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A63DBA" w:rsidRDefault="003F1AF3">
      <w:pPr>
        <w:jc w:val="right"/>
        <w:rPr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szCs w:val="28"/>
        </w:rPr>
        <w:t>Таблица 4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5234"/>
        <w:gridCol w:w="2765"/>
      </w:tblGrid>
      <w:tr w:rsidR="00A63DBA">
        <w:tc>
          <w:tcPr>
            <w:tcW w:w="1926" w:type="dxa"/>
          </w:tcPr>
          <w:p w:rsidR="00A63DBA" w:rsidRDefault="003F1AF3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63" w:type="dxa"/>
          </w:tcPr>
          <w:p w:rsidR="00A63DBA" w:rsidRDefault="003F1AF3">
            <w:pPr>
              <w:rPr>
                <w:sz w:val="28"/>
                <w:szCs w:val="28"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18" w:type="dxa"/>
          </w:tcPr>
          <w:p w:rsidR="00A63DBA" w:rsidRDefault="003F1AF3">
            <w:pPr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A63DBA">
        <w:tc>
          <w:tcPr>
            <w:tcW w:w="1926" w:type="dxa"/>
          </w:tcPr>
          <w:p w:rsidR="00A63DBA" w:rsidRDefault="003F1AF3">
            <w:pPr>
              <w:rPr>
                <w:color w:val="000000"/>
              </w:rPr>
            </w:pPr>
            <w:r>
              <w:lastRenderedPageBreak/>
              <w:t xml:space="preserve">Тема 1. Понятие, генезис, типы и </w:t>
            </w:r>
            <w:proofErr w:type="gramStart"/>
            <w:r>
              <w:t>форматы</w:t>
            </w:r>
            <w:proofErr w:type="gramEnd"/>
            <w:r>
              <w:t xml:space="preserve"> и рынок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</w:tc>
        <w:tc>
          <w:tcPr>
            <w:tcW w:w="5463" w:type="dxa"/>
          </w:tcPr>
          <w:p w:rsidR="00A63DBA" w:rsidRDefault="003F1AF3">
            <w:pPr>
              <w:jc w:val="both"/>
            </w:pPr>
            <w:r>
              <w:t xml:space="preserve">Дихотомия традиционных и новых медиа в контексте </w:t>
            </w:r>
            <w:proofErr w:type="spellStart"/>
            <w:r>
              <w:t>нативной</w:t>
            </w:r>
            <w:proofErr w:type="spellEnd"/>
            <w:r>
              <w:t xml:space="preserve"> рекламы. Правовые и этические аспекты регулирования </w:t>
            </w:r>
            <w:proofErr w:type="spellStart"/>
            <w:r>
              <w:t>нативной</w:t>
            </w:r>
            <w:proofErr w:type="spellEnd"/>
            <w:r>
              <w:t xml:space="preserve"> рекламы. Основные тренды и перспективы развития </w:t>
            </w:r>
            <w:proofErr w:type="spellStart"/>
            <w:r>
              <w:t>нативной</w:t>
            </w:r>
            <w:proofErr w:type="spellEnd"/>
            <w:r>
              <w:t xml:space="preserve"> рекламы: российская специфика. Российский и зарубежные рынки </w:t>
            </w:r>
            <w:proofErr w:type="spellStart"/>
            <w:r>
              <w:t>нативной</w:t>
            </w:r>
            <w:proofErr w:type="spellEnd"/>
            <w:r>
              <w:t xml:space="preserve"> рекламы. Истоки зарождения и развития </w:t>
            </w:r>
            <w:proofErr w:type="spellStart"/>
            <w:r>
              <w:t>нативной</w:t>
            </w:r>
            <w:proofErr w:type="spellEnd"/>
            <w:r>
              <w:t xml:space="preserve"> рекламы в России и в мире. </w:t>
            </w:r>
          </w:p>
          <w:p w:rsidR="00A63DBA" w:rsidRDefault="00A63DBA">
            <w:pPr>
              <w:jc w:val="both"/>
            </w:pPr>
          </w:p>
        </w:tc>
        <w:tc>
          <w:tcPr>
            <w:tcW w:w="2818" w:type="dxa"/>
          </w:tcPr>
          <w:p w:rsidR="00A63DBA" w:rsidRDefault="003F1AF3">
            <w:pPr>
              <w:jc w:val="both"/>
            </w:pPr>
            <w:r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A63DBA" w:rsidRDefault="003F1AF3">
            <w:pPr>
              <w:jc w:val="both"/>
            </w:pPr>
            <w:r>
              <w:rPr>
                <w:sz w:val="22"/>
                <w:szCs w:val="22"/>
              </w:rPr>
              <w:t>- подготовка к дискуссии по теме;</w:t>
            </w:r>
          </w:p>
          <w:p w:rsidR="00A63DBA" w:rsidRDefault="003F1AF3">
            <w:pPr>
              <w:jc w:val="both"/>
            </w:pPr>
            <w:r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A63DBA">
        <w:tc>
          <w:tcPr>
            <w:tcW w:w="1926" w:type="dxa"/>
          </w:tcPr>
          <w:p w:rsidR="00A63DBA" w:rsidRDefault="003F1AF3">
            <w:pPr>
              <w:pStyle w:val="Style2"/>
              <w:widowControl/>
              <w:spacing w:line="240" w:lineRule="auto"/>
              <w:ind w:firstLine="0"/>
              <w:jc w:val="left"/>
              <w:rPr>
                <w:color w:val="000000"/>
              </w:rPr>
            </w:pPr>
            <w:r>
              <w:t xml:space="preserve">Тема 2. </w:t>
            </w:r>
            <w:proofErr w:type="spellStart"/>
            <w:r>
              <w:t>Нативная</w:t>
            </w:r>
            <w:proofErr w:type="spellEnd"/>
            <w:r>
              <w:t xml:space="preserve"> реклама и коммуникационная стратегия бренда</w:t>
            </w:r>
          </w:p>
        </w:tc>
        <w:tc>
          <w:tcPr>
            <w:tcW w:w="5463" w:type="dxa"/>
          </w:tcPr>
          <w:p w:rsidR="00A63DBA" w:rsidRDefault="003F1AF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Коммуникационная стратегия бренда и назначение н</w:t>
            </w:r>
            <w:r>
              <w:rPr>
                <w:color w:val="000000"/>
                <w:lang w:val="zh-CN"/>
              </w:rPr>
              <w:t>ативн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lang w:val="zh-CN"/>
              </w:rPr>
              <w:t xml:space="preserve"> реклам</w:t>
            </w:r>
            <w:r>
              <w:rPr>
                <w:color w:val="000000"/>
              </w:rPr>
              <w:t>ы</w:t>
            </w:r>
            <w:r>
              <w:rPr>
                <w:color w:val="000000"/>
                <w:lang w:val="zh-CN"/>
              </w:rPr>
              <w:t xml:space="preserve"> </w:t>
            </w:r>
            <w:r>
              <w:rPr>
                <w:color w:val="000000"/>
              </w:rPr>
              <w:t xml:space="preserve">в контексте решения </w:t>
            </w:r>
            <w:r>
              <w:rPr>
                <w:color w:val="000000"/>
                <w:lang w:val="zh-CN"/>
              </w:rPr>
              <w:t>бизнес</w:t>
            </w:r>
            <w:r>
              <w:rPr>
                <w:color w:val="000000"/>
              </w:rPr>
              <w:t>-задач</w:t>
            </w:r>
            <w:r>
              <w:rPr>
                <w:color w:val="000000"/>
                <w:lang w:val="zh-CN"/>
              </w:rPr>
              <w:t>, маркетинговы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lang w:val="zh-CN"/>
              </w:rPr>
              <w:t>, коммуникационны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lang w:val="zh-CN"/>
              </w:rPr>
              <w:t xml:space="preserve"> задач. </w:t>
            </w:r>
            <w:r>
              <w:rPr>
                <w:color w:val="000000"/>
              </w:rPr>
              <w:t>Ц</w:t>
            </w:r>
            <w:r>
              <w:rPr>
                <w:color w:val="000000"/>
                <w:lang w:val="zh-CN"/>
              </w:rPr>
              <w:t>ели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zh-CN"/>
              </w:rPr>
              <w:t>бренд</w:t>
            </w:r>
            <w:r>
              <w:rPr>
                <w:color w:val="000000"/>
              </w:rPr>
              <w:t>а</w:t>
            </w:r>
            <w:r>
              <w:rPr>
                <w:color w:val="000000"/>
                <w:lang w:val="zh-CN"/>
              </w:rPr>
              <w:t xml:space="preserve"> и оцен</w:t>
            </w:r>
            <w:r>
              <w:rPr>
                <w:color w:val="000000"/>
              </w:rPr>
              <w:t xml:space="preserve">ка их достижения </w:t>
            </w:r>
            <w:r>
              <w:rPr>
                <w:color w:val="000000"/>
                <w:lang w:val="zh-CN"/>
              </w:rPr>
              <w:t>в результате</w:t>
            </w:r>
            <w:r>
              <w:rPr>
                <w:color w:val="000000"/>
              </w:rPr>
              <w:t xml:space="preserve"> реализации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рекламной</w:t>
            </w:r>
            <w:r>
              <w:rPr>
                <w:color w:val="000000"/>
                <w:lang w:val="zh-CN"/>
              </w:rPr>
              <w:t xml:space="preserve"> кампании.</w:t>
            </w:r>
          </w:p>
        </w:tc>
        <w:tc>
          <w:tcPr>
            <w:tcW w:w="2818" w:type="dxa"/>
          </w:tcPr>
          <w:p w:rsidR="00A63DBA" w:rsidRDefault="003F1AF3">
            <w:pPr>
              <w:jc w:val="both"/>
            </w:pPr>
            <w:r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A63DBA" w:rsidRDefault="003F1AF3">
            <w:pPr>
              <w:jc w:val="both"/>
            </w:pPr>
            <w:r>
              <w:rPr>
                <w:sz w:val="22"/>
                <w:szCs w:val="22"/>
              </w:rPr>
              <w:t>- подготовка к дискуссии по теме;</w:t>
            </w:r>
          </w:p>
          <w:p w:rsidR="00A63DBA" w:rsidRDefault="003F1AF3">
            <w:pPr>
              <w:jc w:val="both"/>
            </w:pPr>
            <w:r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A63DBA">
        <w:tc>
          <w:tcPr>
            <w:tcW w:w="1926" w:type="dxa"/>
          </w:tcPr>
          <w:p w:rsidR="00A63DBA" w:rsidRDefault="003F1AF3">
            <w:pPr>
              <w:pStyle w:val="Style2"/>
              <w:widowControl/>
              <w:spacing w:line="240" w:lineRule="auto"/>
              <w:ind w:firstLine="0"/>
              <w:jc w:val="left"/>
              <w:rPr>
                <w:color w:val="000000"/>
              </w:rPr>
            </w:pPr>
            <w:r>
              <w:t xml:space="preserve">Тема 3. Технологии создания </w:t>
            </w:r>
            <w:proofErr w:type="spellStart"/>
            <w:r>
              <w:t>нативной</w:t>
            </w:r>
            <w:proofErr w:type="spellEnd"/>
            <w:r>
              <w:t xml:space="preserve"> рекламы. </w:t>
            </w:r>
            <w:proofErr w:type="spellStart"/>
            <w:r>
              <w:t>Нативный</w:t>
            </w:r>
            <w:proofErr w:type="spellEnd"/>
            <w:r>
              <w:t xml:space="preserve"> </w:t>
            </w:r>
            <w:proofErr w:type="spellStart"/>
            <w:r>
              <w:t>сторителлинг</w:t>
            </w:r>
            <w:proofErr w:type="spellEnd"/>
          </w:p>
        </w:tc>
        <w:tc>
          <w:tcPr>
            <w:tcW w:w="5463" w:type="dxa"/>
          </w:tcPr>
          <w:p w:rsidR="00A63DBA" w:rsidRDefault="003F1AF3">
            <w:pPr>
              <w:pStyle w:val="Style2"/>
              <w:spacing w:line="240" w:lineRule="auto"/>
              <w:ind w:firstLine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Сторителлинг</w:t>
            </w:r>
            <w:proofErr w:type="spellEnd"/>
            <w:r>
              <w:rPr>
                <w:color w:val="000000"/>
              </w:rPr>
              <w:t xml:space="preserve"> как маркетинговый прием. Принципы разработки </w:t>
            </w:r>
            <w:proofErr w:type="spellStart"/>
            <w:r>
              <w:rPr>
                <w:color w:val="000000"/>
              </w:rPr>
              <w:t>нативного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сторителлинга</w:t>
            </w:r>
            <w:proofErr w:type="spellEnd"/>
            <w:r>
              <w:rPr>
                <w:color w:val="000000"/>
              </w:rPr>
              <w:t xml:space="preserve"> в контексте решения бизнес-задач. Использование искусственного интеллекта в производстве </w:t>
            </w:r>
            <w:proofErr w:type="spellStart"/>
            <w:r>
              <w:rPr>
                <w:color w:val="000000"/>
              </w:rPr>
              <w:t>нативной</w:t>
            </w:r>
            <w:proofErr w:type="spellEnd"/>
            <w:r>
              <w:rPr>
                <w:color w:val="000000"/>
              </w:rPr>
              <w:t xml:space="preserve"> рекламы. </w:t>
            </w:r>
            <w:proofErr w:type="spellStart"/>
            <w:r>
              <w:rPr>
                <w:color w:val="000000"/>
              </w:rPr>
              <w:t>Нативный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сторителлинг</w:t>
            </w:r>
            <w:proofErr w:type="spellEnd"/>
            <w:r>
              <w:rPr>
                <w:color w:val="000000"/>
              </w:rPr>
              <w:t xml:space="preserve"> на различных платформах, примеры оригинальной и успешной реализации. </w:t>
            </w:r>
          </w:p>
          <w:p w:rsidR="00A63DBA" w:rsidRDefault="00A63DBA">
            <w:pPr>
              <w:pStyle w:val="Style2"/>
              <w:widowControl/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2818" w:type="dxa"/>
          </w:tcPr>
          <w:p w:rsidR="00A63DBA" w:rsidRDefault="003F1AF3">
            <w:pPr>
              <w:jc w:val="both"/>
            </w:pPr>
            <w:r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A63DBA" w:rsidRDefault="003F1AF3">
            <w:pPr>
              <w:jc w:val="both"/>
            </w:pPr>
            <w:r>
              <w:rPr>
                <w:sz w:val="22"/>
                <w:szCs w:val="22"/>
              </w:rPr>
              <w:t>- подготовка к дискуссии по теме;</w:t>
            </w:r>
          </w:p>
          <w:p w:rsidR="00A63DBA" w:rsidRDefault="003F1AF3">
            <w:pPr>
              <w:jc w:val="both"/>
            </w:pPr>
            <w:r>
              <w:rPr>
                <w:sz w:val="22"/>
                <w:szCs w:val="22"/>
              </w:rPr>
              <w:t>- подготовка практической работы;</w:t>
            </w:r>
          </w:p>
          <w:p w:rsidR="00A63DBA" w:rsidRDefault="003F1AF3">
            <w:pPr>
              <w:jc w:val="both"/>
            </w:pPr>
            <w:r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A63DBA">
        <w:tc>
          <w:tcPr>
            <w:tcW w:w="1926" w:type="dxa"/>
          </w:tcPr>
          <w:p w:rsidR="00A63DBA" w:rsidRDefault="003F1AF3">
            <w:pPr>
              <w:pStyle w:val="Style2"/>
              <w:widowControl/>
              <w:spacing w:line="240" w:lineRule="auto"/>
              <w:ind w:firstLine="0"/>
              <w:jc w:val="left"/>
              <w:rPr>
                <w:color w:val="000000"/>
              </w:rPr>
            </w:pPr>
            <w:r>
              <w:t xml:space="preserve">Тема 4. Планирование и организация работ по </w:t>
            </w:r>
            <w:proofErr w:type="spellStart"/>
            <w:r>
              <w:t>нативному</w:t>
            </w:r>
            <w:proofErr w:type="spellEnd"/>
            <w:r>
              <w:t xml:space="preserve"> проекту. Оценка эффективности</w:t>
            </w:r>
          </w:p>
        </w:tc>
        <w:tc>
          <w:tcPr>
            <w:tcW w:w="5463" w:type="dxa"/>
          </w:tcPr>
          <w:p w:rsidR="00A63DBA" w:rsidRDefault="003F1AF3">
            <w:pPr>
              <w:jc w:val="both"/>
            </w:pPr>
            <w:r>
              <w:t xml:space="preserve">Создание логики </w:t>
            </w:r>
            <w:proofErr w:type="spellStart"/>
            <w:r>
              <w:t>нативного</w:t>
            </w:r>
            <w:proofErr w:type="spellEnd"/>
            <w:r>
              <w:t xml:space="preserve"> проекта. Основные этапы проекта. Концепция </w:t>
            </w:r>
            <w:proofErr w:type="spellStart"/>
            <w:r>
              <w:t>сторителлинга</w:t>
            </w:r>
            <w:proofErr w:type="spellEnd"/>
            <w:r>
              <w:t xml:space="preserve">, механика и формат реализации. </w:t>
            </w:r>
            <w:r>
              <w:rPr>
                <w:color w:val="000000"/>
              </w:rPr>
              <w:t xml:space="preserve">Планирование </w:t>
            </w:r>
            <w:proofErr w:type="spellStart"/>
            <w:r>
              <w:rPr>
                <w:color w:val="000000"/>
              </w:rPr>
              <w:t>нативных</w:t>
            </w:r>
            <w:proofErr w:type="spellEnd"/>
            <w:r>
              <w:rPr>
                <w:color w:val="000000"/>
              </w:rPr>
              <w:t xml:space="preserve"> публикаций. </w:t>
            </w:r>
            <w:r>
              <w:t>Дистрибуция проекта и основные барьеры в работе с медиа.</w:t>
            </w:r>
          </w:p>
          <w:p w:rsidR="00A63DBA" w:rsidRDefault="003F1AF3">
            <w:pPr>
              <w:jc w:val="both"/>
            </w:pPr>
            <w:r>
              <w:t xml:space="preserve">Преимущества и недостатки </w:t>
            </w:r>
            <w:proofErr w:type="spellStart"/>
            <w:r>
              <w:t>нативной</w:t>
            </w:r>
            <w:proofErr w:type="spellEnd"/>
            <w:r>
              <w:t xml:space="preserve"> рекламы по сравнению с другими форматами продвижения. Нормативно-правовая база по регулированию защиты </w:t>
            </w:r>
            <w:proofErr w:type="spellStart"/>
            <w:r>
              <w:t>интелллектуальной</w:t>
            </w:r>
            <w:proofErr w:type="spellEnd"/>
            <w:r>
              <w:t xml:space="preserve"> собственности, инструменты мониторинга и внесудебной защиты результатов интеллектуальной деятельности </w:t>
            </w:r>
          </w:p>
        </w:tc>
        <w:tc>
          <w:tcPr>
            <w:tcW w:w="2818" w:type="dxa"/>
          </w:tcPr>
          <w:p w:rsidR="00A63DBA" w:rsidRDefault="003F1AF3">
            <w:pPr>
              <w:jc w:val="both"/>
            </w:pPr>
            <w:r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:rsidR="00A63DBA" w:rsidRDefault="003F1AF3">
            <w:pPr>
              <w:jc w:val="both"/>
            </w:pPr>
            <w:r>
              <w:rPr>
                <w:sz w:val="22"/>
                <w:szCs w:val="22"/>
              </w:rPr>
              <w:t>- подготовка к дискуссии по теме;</w:t>
            </w:r>
          </w:p>
          <w:p w:rsidR="00A63DBA" w:rsidRDefault="003F1AF3">
            <w:pPr>
              <w:jc w:val="both"/>
            </w:pPr>
            <w:r>
              <w:rPr>
                <w:sz w:val="22"/>
                <w:szCs w:val="22"/>
              </w:rPr>
              <w:t>- подготовка практической работы;</w:t>
            </w:r>
          </w:p>
          <w:p w:rsidR="00A63DBA" w:rsidRDefault="003F1AF3">
            <w:pPr>
              <w:jc w:val="both"/>
            </w:pPr>
            <w:r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</w:tbl>
    <w:p w:rsidR="00A63DBA" w:rsidRDefault="00A63DBA">
      <w:pPr>
        <w:ind w:firstLine="709"/>
        <w:jc w:val="both"/>
        <w:rPr>
          <w:sz w:val="28"/>
          <w:szCs w:val="28"/>
        </w:rPr>
      </w:pPr>
    </w:p>
    <w:p w:rsidR="00A63DBA" w:rsidRDefault="003F1AF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:rsidR="00A63DBA" w:rsidRDefault="00A63DBA">
      <w:pPr>
        <w:ind w:firstLine="709"/>
        <w:jc w:val="both"/>
        <w:rPr>
          <w:sz w:val="14"/>
          <w:szCs w:val="28"/>
        </w:rPr>
      </w:pPr>
    </w:p>
    <w:p w:rsidR="00A63DBA" w:rsidRDefault="00A63DBA">
      <w:pPr>
        <w:pStyle w:val="afc"/>
        <w:spacing w:before="0" w:beforeAutospacing="0" w:after="0" w:afterAutospacing="0"/>
        <w:ind w:firstLine="709"/>
        <w:jc w:val="both"/>
        <w:rPr>
          <w:sz w:val="10"/>
          <w:szCs w:val="28"/>
        </w:rPr>
      </w:pPr>
    </w:p>
    <w:p w:rsidR="00A63DBA" w:rsidRDefault="003F1AF3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темы домашнего творческого задания</w:t>
      </w:r>
    </w:p>
    <w:p w:rsidR="00A63DBA" w:rsidRDefault="003F1A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Разработка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 в рамках акции по продвижению продукции ювелирного бренда «</w:t>
      </w:r>
      <w:proofErr w:type="spellStart"/>
      <w:r>
        <w:rPr>
          <w:sz w:val="28"/>
          <w:szCs w:val="28"/>
        </w:rPr>
        <w:t>Адамас</w:t>
      </w:r>
      <w:proofErr w:type="spellEnd"/>
      <w:r>
        <w:rPr>
          <w:sz w:val="28"/>
          <w:szCs w:val="28"/>
        </w:rPr>
        <w:t>» в магазинах федеральной сети России.</w:t>
      </w:r>
    </w:p>
    <w:p w:rsidR="00A63DBA" w:rsidRDefault="003F1A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bookmarkStart w:id="15" w:name="_Hlk137122077"/>
      <w:r>
        <w:rPr>
          <w:sz w:val="28"/>
          <w:szCs w:val="28"/>
        </w:rPr>
        <w:t xml:space="preserve">Разработка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рекламной кампании для цифрового стартапа с использованием игровых механик.</w:t>
      </w:r>
    </w:p>
    <w:bookmarkEnd w:id="15"/>
    <w:p w:rsidR="00A63DBA" w:rsidRDefault="003F1A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bookmarkStart w:id="16" w:name="_Hlk137122247"/>
      <w:r>
        <w:rPr>
          <w:sz w:val="28"/>
          <w:szCs w:val="28"/>
        </w:rPr>
        <w:t xml:space="preserve">Разработка и производство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 в рамках рекламной кампании по продвижению </w:t>
      </w:r>
      <w:bookmarkEnd w:id="16"/>
      <w:r>
        <w:rPr>
          <w:sz w:val="28"/>
          <w:szCs w:val="28"/>
        </w:rPr>
        <w:t xml:space="preserve">сети кофеен «Пан Круассан». </w:t>
      </w:r>
    </w:p>
    <w:p w:rsidR="00A63DBA" w:rsidRDefault="003F1AF3">
      <w:pPr>
        <w:spacing w:line="360" w:lineRule="auto"/>
        <w:jc w:val="both"/>
        <w:rPr>
          <w:color w:val="000000"/>
          <w:sz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4. Разработка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рекламной кампании для образовательной платформы</w:t>
      </w:r>
      <w:r w:rsidRPr="003F1AF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Нетология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  <w:lang w:val="en-US"/>
        </w:rPr>
        <w:t>netology</w:t>
      </w:r>
      <w:proofErr w:type="spellEnd"/>
      <w:r w:rsidRPr="003F1AF3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3F1AF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A63DBA" w:rsidRDefault="003F1A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темы контрольной работы</w:t>
      </w:r>
    </w:p>
    <w:p w:rsidR="00A63DBA" w:rsidRDefault="00A63DBA">
      <w:pPr>
        <w:spacing w:line="360" w:lineRule="auto"/>
        <w:jc w:val="center"/>
        <w:rPr>
          <w:b/>
          <w:sz w:val="28"/>
          <w:szCs w:val="28"/>
        </w:rPr>
      </w:pPr>
    </w:p>
    <w:p w:rsidR="00A63DBA" w:rsidRDefault="003F1AF3">
      <w:pPr>
        <w:numPr>
          <w:ilvl w:val="0"/>
          <w:numId w:val="7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Сравнительный анализ успешного и провального кейсов </w:t>
      </w:r>
      <w:proofErr w:type="spellStart"/>
      <w:r>
        <w:rPr>
          <w:bCs/>
          <w:sz w:val="28"/>
          <w:szCs w:val="28"/>
        </w:rPr>
        <w:t>нативных</w:t>
      </w:r>
      <w:proofErr w:type="spellEnd"/>
      <w:r>
        <w:rPr>
          <w:bCs/>
          <w:sz w:val="28"/>
          <w:szCs w:val="28"/>
        </w:rPr>
        <w:t xml:space="preserve"> проектов брендов-конкурентов из выбранной отрасли.</w:t>
      </w:r>
    </w:p>
    <w:p w:rsidR="00A63DBA" w:rsidRDefault="003F1AF3">
      <w:pPr>
        <w:numPr>
          <w:ilvl w:val="0"/>
          <w:numId w:val="7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Анализ состава и годовых затрат на содержание </w:t>
      </w:r>
      <w:proofErr w:type="spellStart"/>
      <w:r>
        <w:rPr>
          <w:bCs/>
          <w:sz w:val="28"/>
          <w:szCs w:val="28"/>
        </w:rPr>
        <w:t>нативной</w:t>
      </w:r>
      <w:proofErr w:type="spellEnd"/>
      <w:r>
        <w:rPr>
          <w:bCs/>
          <w:sz w:val="28"/>
          <w:szCs w:val="28"/>
        </w:rPr>
        <w:t xml:space="preserve"> редакции в условиях трансформации стратегических целей развития нефтедобывающей компании.</w:t>
      </w:r>
    </w:p>
    <w:p w:rsidR="00A63DBA" w:rsidRDefault="003F1AF3">
      <w:pPr>
        <w:numPr>
          <w:ilvl w:val="0"/>
          <w:numId w:val="7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Оптимизация бюджета </w:t>
      </w:r>
      <w:proofErr w:type="spellStart"/>
      <w:r>
        <w:rPr>
          <w:bCs/>
          <w:sz w:val="28"/>
          <w:szCs w:val="28"/>
        </w:rPr>
        <w:t>нативного</w:t>
      </w:r>
      <w:proofErr w:type="spellEnd"/>
      <w:r>
        <w:rPr>
          <w:bCs/>
          <w:sz w:val="28"/>
          <w:szCs w:val="28"/>
        </w:rPr>
        <w:t xml:space="preserve"> проекта в соответствии с новой стратегией развития организации</w:t>
      </w:r>
    </w:p>
    <w:p w:rsidR="00A63DBA" w:rsidRDefault="003F1AF3">
      <w:pPr>
        <w:numPr>
          <w:ilvl w:val="0"/>
          <w:numId w:val="7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Анализ каналов и форматов </w:t>
      </w:r>
      <w:proofErr w:type="spellStart"/>
      <w:r>
        <w:rPr>
          <w:bCs/>
          <w:sz w:val="28"/>
          <w:szCs w:val="28"/>
        </w:rPr>
        <w:t>нативной</w:t>
      </w:r>
      <w:proofErr w:type="spellEnd"/>
      <w:r>
        <w:rPr>
          <w:bCs/>
          <w:sz w:val="28"/>
          <w:szCs w:val="28"/>
        </w:rPr>
        <w:t xml:space="preserve"> коммуникации в условиях появления дополнительного сегмента целевой аудитории. </w:t>
      </w:r>
    </w:p>
    <w:p w:rsidR="00A63DBA" w:rsidRDefault="003F1AF3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Требования к оформлению </w:t>
      </w:r>
      <w:bookmarkStart w:id="17" w:name="_Hlk122304138"/>
      <w:r>
        <w:rPr>
          <w:sz w:val="28"/>
        </w:rPr>
        <w:t xml:space="preserve">контрольной работы </w:t>
      </w:r>
      <w:bookmarkEnd w:id="17"/>
      <w:r>
        <w:rPr>
          <w:sz w:val="28"/>
        </w:rPr>
        <w:t>содержатся в отдельном документе «Методические рекомендации по написанию контрольной работы по дисциплине «</w:t>
      </w:r>
      <w:proofErr w:type="spellStart"/>
      <w:r>
        <w:rPr>
          <w:sz w:val="28"/>
        </w:rPr>
        <w:t>Нативная</w:t>
      </w:r>
      <w:proofErr w:type="spellEnd"/>
      <w:r>
        <w:rPr>
          <w:sz w:val="28"/>
        </w:rPr>
        <w:t xml:space="preserve"> реклама в информационном пространстве».</w:t>
      </w:r>
    </w:p>
    <w:p w:rsidR="00A63DBA" w:rsidRDefault="003F1AF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</w:t>
      </w:r>
    </w:p>
    <w:p w:rsidR="00A63DBA" w:rsidRDefault="00A63DBA">
      <w:pPr>
        <w:jc w:val="both"/>
        <w:rPr>
          <w:sz w:val="28"/>
          <w:szCs w:val="28"/>
        </w:rPr>
      </w:pPr>
    </w:p>
    <w:p w:rsidR="00A63DBA" w:rsidRDefault="003F1AF3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A63DBA" w:rsidRDefault="003F1AF3">
      <w:pPr>
        <w:spacing w:line="360" w:lineRule="auto"/>
        <w:ind w:firstLine="709"/>
        <w:jc w:val="both"/>
        <w:rPr>
          <w:sz w:val="28"/>
          <w:szCs w:val="28"/>
        </w:rPr>
      </w:pPr>
      <w:bookmarkStart w:id="18" w:name="_Toc494895890"/>
      <w:bookmarkStart w:id="19" w:name="_Toc478806452"/>
      <w:bookmarkStart w:id="20" w:name="_Toc495493707"/>
      <w:bookmarkStart w:id="21" w:name="_Toc449699547"/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18"/>
      <w:bookmarkEnd w:id="19"/>
      <w:bookmarkEnd w:id="20"/>
      <w:bookmarkEnd w:id="21"/>
    </w:p>
    <w:p w:rsidR="00A63DBA" w:rsidRDefault="00A63DBA">
      <w:pPr>
        <w:ind w:firstLine="709"/>
        <w:jc w:val="both"/>
        <w:rPr>
          <w:sz w:val="28"/>
          <w:szCs w:val="28"/>
        </w:rPr>
      </w:pPr>
    </w:p>
    <w:p w:rsidR="00A63DBA" w:rsidRDefault="003F1AF3">
      <w:pPr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A63DBA" w:rsidRDefault="00A63DBA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:rsidR="00A63DBA" w:rsidRDefault="003F1AF3">
      <w:pPr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:rsidR="00A63DBA" w:rsidRDefault="003F1AF3">
      <w:pPr>
        <w:spacing w:after="160" w:line="259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d"/>
        <w:tblW w:w="10207" w:type="dxa"/>
        <w:tblInd w:w="-147" w:type="dxa"/>
        <w:tblLook w:val="04A0" w:firstRow="1" w:lastRow="0" w:firstColumn="1" w:lastColumn="0" w:noHBand="0" w:noVBand="1"/>
      </w:tblPr>
      <w:tblGrid>
        <w:gridCol w:w="2284"/>
        <w:gridCol w:w="2418"/>
        <w:gridCol w:w="2739"/>
        <w:gridCol w:w="2766"/>
      </w:tblGrid>
      <w:tr w:rsidR="00A63DBA">
        <w:tc>
          <w:tcPr>
            <w:tcW w:w="2284" w:type="dxa"/>
          </w:tcPr>
          <w:p w:rsidR="00A63DBA" w:rsidRDefault="003F1AF3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компетенции</w:t>
            </w:r>
          </w:p>
        </w:tc>
        <w:tc>
          <w:tcPr>
            <w:tcW w:w="2418" w:type="dxa"/>
          </w:tcPr>
          <w:p w:rsidR="00A63DBA" w:rsidRDefault="003F1AF3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Наименование индикаторов </w:t>
            </w:r>
            <w:r>
              <w:rPr>
                <w:b/>
                <w:szCs w:val="28"/>
              </w:rPr>
              <w:lastRenderedPageBreak/>
              <w:t>достижения компетенции</w:t>
            </w:r>
          </w:p>
        </w:tc>
        <w:tc>
          <w:tcPr>
            <w:tcW w:w="2739" w:type="dxa"/>
          </w:tcPr>
          <w:p w:rsidR="00A63DBA" w:rsidRDefault="003F1AF3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 xml:space="preserve">Результаты обучения (умения и знания), </w:t>
            </w:r>
            <w:r>
              <w:rPr>
                <w:b/>
                <w:szCs w:val="28"/>
              </w:rPr>
              <w:lastRenderedPageBreak/>
              <w:t>соотнесенные с индикаторами достижения компетенции</w:t>
            </w:r>
          </w:p>
        </w:tc>
        <w:tc>
          <w:tcPr>
            <w:tcW w:w="2766" w:type="dxa"/>
          </w:tcPr>
          <w:p w:rsidR="00A63DBA" w:rsidRDefault="003F1AF3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Типовые контрольные задания</w:t>
            </w:r>
          </w:p>
        </w:tc>
      </w:tr>
      <w:tr w:rsidR="00A63DBA">
        <w:trPr>
          <w:trHeight w:val="381"/>
        </w:trPr>
        <w:tc>
          <w:tcPr>
            <w:tcW w:w="10207" w:type="dxa"/>
            <w:gridSpan w:val="4"/>
          </w:tcPr>
          <w:p w:rsidR="00A63DBA" w:rsidRDefault="003F1AF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Профиль «</w:t>
            </w:r>
            <w:proofErr w:type="spellStart"/>
            <w:r>
              <w:rPr>
                <w:b/>
              </w:rPr>
              <w:t>Медиаинновации</w:t>
            </w:r>
            <w:proofErr w:type="spellEnd"/>
            <w:r>
              <w:rPr>
                <w:b/>
              </w:rPr>
              <w:t>» (очная, очно-заочная формы обучения)</w:t>
            </w:r>
          </w:p>
        </w:tc>
      </w:tr>
      <w:tr w:rsidR="00A63DBA">
        <w:trPr>
          <w:trHeight w:val="1113"/>
        </w:trPr>
        <w:tc>
          <w:tcPr>
            <w:tcW w:w="2284" w:type="dxa"/>
            <w:vMerge w:val="restart"/>
          </w:tcPr>
          <w:p w:rsidR="00A63DBA" w:rsidRDefault="003F1AF3">
            <w:pPr>
              <w:spacing w:after="160" w:line="259" w:lineRule="auto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ПКП-2</w:t>
            </w:r>
          </w:p>
          <w:p w:rsidR="00A63DBA" w:rsidRDefault="003F1AF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>
              <w:t xml:space="preserve">Способность адаптировать глобальные </w:t>
            </w:r>
            <w:proofErr w:type="spellStart"/>
            <w:r>
              <w:t>медиаинновации</w:t>
            </w:r>
            <w:proofErr w:type="spellEnd"/>
            <w:r>
              <w:t xml:space="preserve"> в региональных </w:t>
            </w:r>
            <w:proofErr w:type="spellStart"/>
            <w:r>
              <w:t>медиакультурах</w:t>
            </w:r>
            <w:proofErr w:type="spellEnd"/>
            <w:r>
              <w:t xml:space="preserve"> с учетом правовых и этических норм регулирования</w:t>
            </w:r>
          </w:p>
        </w:tc>
        <w:tc>
          <w:tcPr>
            <w:tcW w:w="2418" w:type="dxa"/>
          </w:tcPr>
          <w:p w:rsidR="00A63DBA" w:rsidRDefault="003F1AF3">
            <w:pPr>
              <w:tabs>
                <w:tab w:val="left" w:pos="540"/>
              </w:tabs>
              <w:contextualSpacing/>
              <w:jc w:val="both"/>
            </w:pPr>
            <w:r>
              <w:t xml:space="preserve">1.Организует информационную систему по мониторингу изменений в регулировании норм региональной практики </w:t>
            </w:r>
            <w:proofErr w:type="spellStart"/>
            <w:r>
              <w:t>медиакоммуникаций</w:t>
            </w:r>
            <w:proofErr w:type="spellEnd"/>
          </w:p>
          <w:p w:rsidR="00A63DBA" w:rsidRDefault="003F1AF3">
            <w:pPr>
              <w:tabs>
                <w:tab w:val="left" w:pos="540"/>
              </w:tabs>
              <w:contextualSpacing/>
              <w:jc w:val="both"/>
            </w:pPr>
            <w:r>
              <w:tab/>
              <w:t xml:space="preserve"> </w:t>
            </w:r>
          </w:p>
        </w:tc>
        <w:tc>
          <w:tcPr>
            <w:tcW w:w="2739" w:type="dxa"/>
          </w:tcPr>
          <w:p w:rsidR="00A63DBA" w:rsidRDefault="003F1AF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актуальные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правовые и этические нормы, регулирующие </w:t>
            </w:r>
            <w:proofErr w:type="spellStart"/>
            <w:r>
              <w:rPr>
                <w:bCs/>
              </w:rPr>
              <w:t>медиакоммуникации</w:t>
            </w:r>
            <w:proofErr w:type="spellEnd"/>
            <w:r>
              <w:rPr>
                <w:bCs/>
              </w:rPr>
              <w:t xml:space="preserve"> на национальном и региональном уровнях</w:t>
            </w:r>
          </w:p>
          <w:p w:rsidR="00A63DBA" w:rsidRDefault="003F1AF3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организовывать мониторинг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>изменений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правовых норм, регулирующих практику </w:t>
            </w:r>
            <w:proofErr w:type="spellStart"/>
            <w:r>
              <w:rPr>
                <w:bCs/>
              </w:rPr>
              <w:t>медиакоммуникаций</w:t>
            </w:r>
            <w:proofErr w:type="spellEnd"/>
            <w:r>
              <w:rPr>
                <w:bCs/>
              </w:rPr>
              <w:t xml:space="preserve"> на национальном и региональном уровнях</w:t>
            </w:r>
          </w:p>
        </w:tc>
        <w:tc>
          <w:tcPr>
            <w:tcW w:w="2766" w:type="dxa"/>
          </w:tcPr>
          <w:p w:rsidR="00A63DBA" w:rsidRDefault="003F1AF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A63DBA" w:rsidRDefault="003F1AF3">
            <w:pPr>
              <w:tabs>
                <w:tab w:val="left" w:pos="540"/>
              </w:tabs>
              <w:contextualSpacing/>
              <w:jc w:val="both"/>
            </w:pPr>
            <w:r>
              <w:t xml:space="preserve">Провести мониторинг и анализ материалов </w:t>
            </w:r>
            <w:proofErr w:type="spellStart"/>
            <w:r>
              <w:t>нативного</w:t>
            </w:r>
            <w:proofErr w:type="spellEnd"/>
            <w:r>
              <w:t xml:space="preserve"> рекламного проекта на предмет соответствия правовым и этическим нормам Российской Федерации</w:t>
            </w:r>
          </w:p>
        </w:tc>
      </w:tr>
      <w:tr w:rsidR="00A63DBA">
        <w:trPr>
          <w:trHeight w:val="555"/>
        </w:trPr>
        <w:tc>
          <w:tcPr>
            <w:tcW w:w="2284" w:type="dxa"/>
            <w:vMerge/>
          </w:tcPr>
          <w:p w:rsidR="00A63DBA" w:rsidRDefault="00A63DBA">
            <w:pPr>
              <w:spacing w:after="160" w:line="259" w:lineRule="auto"/>
              <w:contextualSpacing/>
              <w:jc w:val="both"/>
              <w:rPr>
                <w:szCs w:val="28"/>
                <w:u w:val="single"/>
              </w:rPr>
            </w:pPr>
          </w:p>
        </w:tc>
        <w:tc>
          <w:tcPr>
            <w:tcW w:w="2418" w:type="dxa"/>
          </w:tcPr>
          <w:p w:rsidR="00A63DBA" w:rsidRDefault="003F1AF3">
            <w:pPr>
              <w:tabs>
                <w:tab w:val="left" w:pos="540"/>
              </w:tabs>
              <w:contextualSpacing/>
              <w:jc w:val="both"/>
            </w:pPr>
            <w:r>
              <w:t xml:space="preserve">2.Разрабатывает и реализует решения по внедрению инноваций в практике </w:t>
            </w:r>
            <w:proofErr w:type="spellStart"/>
            <w:r>
              <w:t>медиакоммуникаций</w:t>
            </w:r>
            <w:proofErr w:type="spellEnd"/>
            <w:r>
              <w:t xml:space="preserve">. </w:t>
            </w:r>
          </w:p>
        </w:tc>
        <w:tc>
          <w:tcPr>
            <w:tcW w:w="2739" w:type="dxa"/>
          </w:tcPr>
          <w:p w:rsidR="00A63DBA" w:rsidRDefault="003F1AF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 xml:space="preserve">технологии принятия решений по внедрению инноваций в практике </w:t>
            </w:r>
            <w:proofErr w:type="spellStart"/>
            <w:r>
              <w:rPr>
                <w:bCs/>
              </w:rPr>
              <w:t>медиакоммуникаций</w:t>
            </w:r>
            <w:proofErr w:type="spellEnd"/>
            <w:r>
              <w:rPr>
                <w:bCs/>
              </w:rPr>
              <w:t xml:space="preserve"> в сфере </w:t>
            </w:r>
            <w:proofErr w:type="spellStart"/>
            <w:r>
              <w:rPr>
                <w:bCs/>
              </w:rPr>
              <w:t>нативной</w:t>
            </w:r>
            <w:proofErr w:type="spellEnd"/>
            <w:r>
              <w:rPr>
                <w:bCs/>
              </w:rPr>
              <w:t xml:space="preserve"> рекламы и организации их реализации</w:t>
            </w:r>
          </w:p>
          <w:p w:rsidR="00A63DBA" w:rsidRDefault="003F1AF3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осуществлять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на практике принятие обоснованных решений по внедрению </w:t>
            </w:r>
            <w:proofErr w:type="spellStart"/>
            <w:r>
              <w:rPr>
                <w:bCs/>
              </w:rPr>
              <w:t>медиаинноваций</w:t>
            </w:r>
            <w:proofErr w:type="spellEnd"/>
            <w:r>
              <w:rPr>
                <w:bCs/>
              </w:rPr>
              <w:t xml:space="preserve"> в сфере </w:t>
            </w:r>
            <w:proofErr w:type="spellStart"/>
            <w:r>
              <w:rPr>
                <w:bCs/>
              </w:rPr>
              <w:t>нативной</w:t>
            </w:r>
            <w:proofErr w:type="spellEnd"/>
            <w:r>
              <w:rPr>
                <w:bCs/>
              </w:rPr>
              <w:t xml:space="preserve"> рекламы и организацию их реализации</w:t>
            </w:r>
          </w:p>
        </w:tc>
        <w:tc>
          <w:tcPr>
            <w:tcW w:w="2766" w:type="dxa"/>
          </w:tcPr>
          <w:p w:rsidR="00A63DBA" w:rsidRDefault="003F1AF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A63DBA" w:rsidRDefault="003F1AF3">
            <w:pPr>
              <w:tabs>
                <w:tab w:val="left" w:pos="540"/>
              </w:tabs>
              <w:contextualSpacing/>
              <w:jc w:val="both"/>
            </w:pPr>
            <w:r>
              <w:t xml:space="preserve">В процессе проведения бриф-сессии с клиентом по вопросу разработки </w:t>
            </w:r>
            <w:proofErr w:type="gramStart"/>
            <w:r>
              <w:t>и  реализации</w:t>
            </w:r>
            <w:proofErr w:type="gramEnd"/>
            <w:r>
              <w:t xml:space="preserve"> медиапроекта по </w:t>
            </w:r>
            <w:proofErr w:type="spellStart"/>
            <w:r>
              <w:t>нативному</w:t>
            </w:r>
            <w:proofErr w:type="spellEnd"/>
            <w:r>
              <w:t xml:space="preserve"> продвижению эксклюзивной ювелирной продукции известного мирового бренда на российском рынке выяснилось, что </w:t>
            </w:r>
          </w:p>
          <w:p w:rsidR="00A63DBA" w:rsidRDefault="003F1AF3">
            <w:pPr>
              <w:tabs>
                <w:tab w:val="left" w:pos="540"/>
              </w:tabs>
              <w:contextualSpacing/>
              <w:jc w:val="both"/>
            </w:pPr>
            <w:r>
              <w:t xml:space="preserve">одним из условий является использование инновационных технологий в производстве и дистрибуции рекламного контента. </w:t>
            </w:r>
          </w:p>
          <w:p w:rsidR="00A63DBA" w:rsidRDefault="003F1AF3">
            <w:pPr>
              <w:tabs>
                <w:tab w:val="left" w:pos="540"/>
              </w:tabs>
              <w:contextualSpacing/>
              <w:jc w:val="both"/>
            </w:pPr>
            <w:r>
              <w:t xml:space="preserve">Необходимо предложить технологии </w:t>
            </w:r>
            <w:proofErr w:type="gramStart"/>
            <w:r>
              <w:t>и  представить</w:t>
            </w:r>
            <w:proofErr w:type="gramEnd"/>
            <w:r>
              <w:t xml:space="preserve"> варианты их применения в реализации  </w:t>
            </w:r>
            <w:proofErr w:type="spellStart"/>
            <w:r>
              <w:t>нативной</w:t>
            </w:r>
            <w:proofErr w:type="spellEnd"/>
            <w:r>
              <w:t xml:space="preserve"> рекламной кампании, которые соответствуют требованиям  клиента.</w:t>
            </w:r>
          </w:p>
        </w:tc>
      </w:tr>
      <w:tr w:rsidR="00A63DBA">
        <w:trPr>
          <w:trHeight w:val="555"/>
        </w:trPr>
        <w:tc>
          <w:tcPr>
            <w:tcW w:w="2284" w:type="dxa"/>
            <w:vMerge/>
          </w:tcPr>
          <w:p w:rsidR="00A63DBA" w:rsidRDefault="00A63DBA">
            <w:pPr>
              <w:spacing w:after="160" w:line="259" w:lineRule="auto"/>
              <w:contextualSpacing/>
              <w:jc w:val="both"/>
              <w:rPr>
                <w:szCs w:val="28"/>
                <w:u w:val="single"/>
              </w:rPr>
            </w:pPr>
          </w:p>
        </w:tc>
        <w:tc>
          <w:tcPr>
            <w:tcW w:w="2418" w:type="dxa"/>
          </w:tcPr>
          <w:p w:rsidR="00A63DBA" w:rsidRDefault="003F1AF3">
            <w:pPr>
              <w:tabs>
                <w:tab w:val="left" w:pos="540"/>
              </w:tabs>
              <w:contextualSpacing/>
              <w:jc w:val="both"/>
            </w:pPr>
            <w:r>
              <w:t xml:space="preserve">3.Планирует развитие компетенций команды медиапроекта </w:t>
            </w:r>
          </w:p>
        </w:tc>
        <w:tc>
          <w:tcPr>
            <w:tcW w:w="2739" w:type="dxa"/>
          </w:tcPr>
          <w:p w:rsidR="00A63DBA" w:rsidRDefault="003F1AF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подходы к формированию модели компетенций и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технологии развития </w:t>
            </w:r>
            <w:r>
              <w:rPr>
                <w:bCs/>
              </w:rPr>
              <w:lastRenderedPageBreak/>
              <w:t xml:space="preserve">компетенций команды медиапроекта </w:t>
            </w:r>
          </w:p>
          <w:p w:rsidR="00A63DBA" w:rsidRDefault="003F1AF3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 xml:space="preserve">планировать и осуществлять развитие компетенций команды медиапроекта в сфере </w:t>
            </w:r>
            <w:proofErr w:type="spellStart"/>
            <w:r>
              <w:rPr>
                <w:bCs/>
              </w:rPr>
              <w:t>нативной</w:t>
            </w:r>
            <w:proofErr w:type="spellEnd"/>
            <w:r>
              <w:rPr>
                <w:bCs/>
              </w:rPr>
              <w:t xml:space="preserve"> рекламы</w:t>
            </w:r>
          </w:p>
        </w:tc>
        <w:tc>
          <w:tcPr>
            <w:tcW w:w="2766" w:type="dxa"/>
          </w:tcPr>
          <w:p w:rsidR="00A63DBA" w:rsidRDefault="003F1AF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A63DBA" w:rsidRDefault="003F1AF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Сформировать модель компетенций проектной команды по созданию </w:t>
            </w:r>
            <w:proofErr w:type="spellStart"/>
            <w:r>
              <w:rPr>
                <w:bCs/>
              </w:rPr>
              <w:t>нативной</w:t>
            </w:r>
            <w:proofErr w:type="spellEnd"/>
            <w:r>
              <w:rPr>
                <w:bCs/>
              </w:rPr>
              <w:t xml:space="preserve"> рекламы как </w:t>
            </w:r>
            <w:r>
              <w:rPr>
                <w:bCs/>
              </w:rPr>
              <w:lastRenderedPageBreak/>
              <w:t xml:space="preserve">части </w:t>
            </w:r>
            <w:r>
              <w:rPr>
                <w:bCs/>
                <w:lang w:val="en-US"/>
              </w:rPr>
              <w:t>digital</w:t>
            </w:r>
            <w:r>
              <w:rPr>
                <w:bCs/>
              </w:rPr>
              <w:t>-рекламной кампании по продвижению цифрового проекта «</w:t>
            </w:r>
            <w:r>
              <w:rPr>
                <w:bCs/>
                <w:lang w:val="en-US"/>
              </w:rPr>
              <w:t>Anti</w:t>
            </w:r>
            <w:r>
              <w:rPr>
                <w:bCs/>
              </w:rPr>
              <w:t>-</w:t>
            </w:r>
            <w:r>
              <w:rPr>
                <w:bCs/>
                <w:lang w:val="en-US"/>
              </w:rPr>
              <w:t>fake</w:t>
            </w:r>
            <w:r>
              <w:rPr>
                <w:bCs/>
              </w:rPr>
              <w:t>»</w:t>
            </w:r>
          </w:p>
        </w:tc>
      </w:tr>
      <w:tr w:rsidR="00A63DBA">
        <w:trPr>
          <w:trHeight w:val="370"/>
        </w:trPr>
        <w:tc>
          <w:tcPr>
            <w:tcW w:w="2284" w:type="dxa"/>
            <w:vMerge w:val="restart"/>
          </w:tcPr>
          <w:p w:rsidR="00A63DBA" w:rsidRDefault="003F1AF3">
            <w:pPr>
              <w:spacing w:after="160" w:line="259" w:lineRule="auto"/>
              <w:contextualSpacing/>
              <w:jc w:val="both"/>
              <w:rPr>
                <w:szCs w:val="28"/>
                <w:u w:val="single"/>
              </w:rPr>
            </w:pPr>
            <w:r>
              <w:rPr>
                <w:b/>
                <w:bCs/>
              </w:rPr>
              <w:t xml:space="preserve">ПКП-4 </w:t>
            </w:r>
            <w:r>
              <w:t xml:space="preserve">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 </w:t>
            </w:r>
          </w:p>
        </w:tc>
        <w:tc>
          <w:tcPr>
            <w:tcW w:w="2418" w:type="dxa"/>
          </w:tcPr>
          <w:p w:rsidR="00A63DBA" w:rsidRDefault="003F1AF3">
            <w:pPr>
              <w:tabs>
                <w:tab w:val="left" w:pos="540"/>
              </w:tabs>
              <w:contextualSpacing/>
              <w:jc w:val="both"/>
            </w:pPr>
            <w:r>
              <w:t xml:space="preserve">1. Применяет процедуру </w:t>
            </w:r>
            <w:proofErr w:type="spellStart"/>
            <w:r>
              <w:t>фасилитации</w:t>
            </w:r>
            <w:proofErr w:type="spellEnd"/>
            <w:r>
              <w:t xml:space="preserve"> для развития способностей команды медиапроекта в разработке и принятии решений</w:t>
            </w:r>
          </w:p>
        </w:tc>
        <w:tc>
          <w:tcPr>
            <w:tcW w:w="2739" w:type="dxa"/>
          </w:tcPr>
          <w:p w:rsidR="00A63DBA" w:rsidRDefault="003F1AF3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методы и</w:t>
            </w:r>
            <w:r>
              <w:rPr>
                <w:b/>
              </w:rPr>
              <w:t xml:space="preserve"> </w:t>
            </w:r>
            <w:r>
              <w:rPr>
                <w:bCs/>
              </w:rPr>
              <w:t xml:space="preserve">приемы </w:t>
            </w:r>
            <w:proofErr w:type="spellStart"/>
            <w:r>
              <w:rPr>
                <w:bCs/>
              </w:rPr>
              <w:t>фасилитации</w:t>
            </w:r>
            <w:proofErr w:type="spellEnd"/>
            <w:r>
              <w:rPr>
                <w:bCs/>
              </w:rPr>
              <w:t xml:space="preserve"> для развития творческого потенциала членов команды медиапроекта </w:t>
            </w:r>
            <w:proofErr w:type="spellStart"/>
            <w:r>
              <w:rPr>
                <w:bCs/>
              </w:rPr>
              <w:t>нативной</w:t>
            </w:r>
            <w:proofErr w:type="spellEnd"/>
            <w:r>
              <w:rPr>
                <w:bCs/>
              </w:rPr>
              <w:t xml:space="preserve"> рекламы</w:t>
            </w:r>
            <w:r>
              <w:t>;</w:t>
            </w:r>
          </w:p>
          <w:p w:rsidR="00A63DBA" w:rsidRDefault="003F1AF3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 xml:space="preserve">использовать приемы </w:t>
            </w:r>
            <w:proofErr w:type="spellStart"/>
            <w:r>
              <w:rPr>
                <w:bCs/>
              </w:rPr>
              <w:t>фасилитации</w:t>
            </w:r>
            <w:proofErr w:type="spellEnd"/>
            <w:r>
              <w:rPr>
                <w:bCs/>
              </w:rPr>
              <w:t xml:space="preserve"> для развития творческого потенциала членов команды медиапроекта </w:t>
            </w:r>
            <w:proofErr w:type="spellStart"/>
            <w:r>
              <w:rPr>
                <w:bCs/>
              </w:rPr>
              <w:t>нативной</w:t>
            </w:r>
            <w:proofErr w:type="spellEnd"/>
            <w:r>
              <w:rPr>
                <w:bCs/>
              </w:rPr>
              <w:t xml:space="preserve"> рекламы</w:t>
            </w:r>
          </w:p>
        </w:tc>
        <w:tc>
          <w:tcPr>
            <w:tcW w:w="2766" w:type="dxa"/>
          </w:tcPr>
          <w:p w:rsidR="00A63DBA" w:rsidRDefault="003F1AF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A63DBA" w:rsidRDefault="003F1AF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рамках разработки идей для </w:t>
            </w:r>
            <w:proofErr w:type="spellStart"/>
            <w:r>
              <w:rPr>
                <w:szCs w:val="28"/>
              </w:rPr>
              <w:t>нативной</w:t>
            </w:r>
            <w:proofErr w:type="spellEnd"/>
            <w:r>
              <w:rPr>
                <w:szCs w:val="28"/>
              </w:rPr>
              <w:t xml:space="preserve"> рекламной кампании проведите мозговой штурм, креативную разминку для членов команды. Управляйте коммуникативными процессами в группе, используя известные приемы </w:t>
            </w:r>
            <w:proofErr w:type="spellStart"/>
            <w:r>
              <w:rPr>
                <w:szCs w:val="28"/>
              </w:rPr>
              <w:t>фасилитации</w:t>
            </w:r>
            <w:proofErr w:type="spellEnd"/>
          </w:p>
        </w:tc>
      </w:tr>
      <w:tr w:rsidR="00A63DBA">
        <w:trPr>
          <w:trHeight w:val="370"/>
        </w:trPr>
        <w:tc>
          <w:tcPr>
            <w:tcW w:w="2284" w:type="dxa"/>
            <w:vMerge/>
          </w:tcPr>
          <w:p w:rsidR="00A63DBA" w:rsidRDefault="00A63DBA">
            <w:pPr>
              <w:spacing w:after="160" w:line="259" w:lineRule="auto"/>
              <w:contextualSpacing/>
              <w:jc w:val="both"/>
              <w:rPr>
                <w:szCs w:val="28"/>
                <w:u w:val="single"/>
              </w:rPr>
            </w:pPr>
          </w:p>
        </w:tc>
        <w:tc>
          <w:tcPr>
            <w:tcW w:w="2418" w:type="dxa"/>
          </w:tcPr>
          <w:p w:rsidR="00A63DBA" w:rsidRDefault="003F1AF3">
            <w:pPr>
              <w:tabs>
                <w:tab w:val="left" w:pos="540"/>
              </w:tabs>
              <w:contextualSpacing/>
              <w:jc w:val="both"/>
            </w:pPr>
            <w:r>
              <w:t>2. Координирует решения по развитию медиапродукта и развитию потребителей медиа</w:t>
            </w:r>
          </w:p>
        </w:tc>
        <w:tc>
          <w:tcPr>
            <w:tcW w:w="2739" w:type="dxa"/>
          </w:tcPr>
          <w:p w:rsidR="00A63DBA" w:rsidRDefault="003F1AF3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 xml:space="preserve">роли и задачи членов команды медиапроекта </w:t>
            </w:r>
            <w:proofErr w:type="spellStart"/>
            <w:r>
              <w:rPr>
                <w:bCs/>
              </w:rPr>
              <w:t>нативной</w:t>
            </w:r>
            <w:proofErr w:type="spellEnd"/>
            <w:r>
              <w:rPr>
                <w:bCs/>
              </w:rPr>
              <w:t xml:space="preserve"> рекламы</w:t>
            </w:r>
            <w:r>
              <w:t>;</w:t>
            </w:r>
          </w:p>
          <w:p w:rsidR="00A63DBA" w:rsidRDefault="003F1AF3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>решать задачи по развитию медиапродукта и развитию потребителей медиа в соответствии с определенной ролью в команде</w:t>
            </w:r>
          </w:p>
        </w:tc>
        <w:tc>
          <w:tcPr>
            <w:tcW w:w="2766" w:type="dxa"/>
          </w:tcPr>
          <w:p w:rsidR="00A63DBA" w:rsidRDefault="003F1AF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A63DBA" w:rsidRDefault="003F1AF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Руководитель департамента рекламы и связей с общественностью крупного банка поручил вам разработать сложный медиапродукт, связанный с инновационной банковской услугой. Вам необходимо определить необходимые ресурсы для разработки данного проекта и предложить решение поставленной задачи в виде оригинального медиапродукта.</w:t>
            </w:r>
          </w:p>
        </w:tc>
      </w:tr>
      <w:tr w:rsidR="00A63DBA">
        <w:trPr>
          <w:trHeight w:val="370"/>
        </w:trPr>
        <w:tc>
          <w:tcPr>
            <w:tcW w:w="2284" w:type="dxa"/>
            <w:vMerge/>
          </w:tcPr>
          <w:p w:rsidR="00A63DBA" w:rsidRDefault="00A63DBA">
            <w:pPr>
              <w:spacing w:after="160" w:line="259" w:lineRule="auto"/>
              <w:contextualSpacing/>
              <w:jc w:val="both"/>
              <w:rPr>
                <w:szCs w:val="28"/>
                <w:u w:val="single"/>
              </w:rPr>
            </w:pPr>
          </w:p>
        </w:tc>
        <w:tc>
          <w:tcPr>
            <w:tcW w:w="2418" w:type="dxa"/>
          </w:tcPr>
          <w:p w:rsidR="00A63DBA" w:rsidRDefault="003F1AF3">
            <w:pPr>
              <w:tabs>
                <w:tab w:val="left" w:pos="540"/>
              </w:tabs>
              <w:contextualSpacing/>
              <w:jc w:val="both"/>
            </w:pPr>
            <w:r>
              <w:t>3. Организует работу по тестированию и корректировке прототипа медиапродукта</w:t>
            </w:r>
          </w:p>
        </w:tc>
        <w:tc>
          <w:tcPr>
            <w:tcW w:w="2739" w:type="dxa"/>
          </w:tcPr>
          <w:p w:rsidR="00A63DBA" w:rsidRDefault="003F1AF3">
            <w:pPr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 xml:space="preserve">знать: </w:t>
            </w:r>
            <w:r>
              <w:rPr>
                <w:bCs/>
              </w:rPr>
              <w:t>способы тестирования прототипа медиапродукта</w:t>
            </w:r>
            <w:r>
              <w:t>;</w:t>
            </w:r>
          </w:p>
          <w:p w:rsidR="00A63DBA" w:rsidRDefault="003F1AF3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>
              <w:rPr>
                <w:b/>
              </w:rPr>
              <w:t xml:space="preserve">уметь: </w:t>
            </w:r>
            <w:r>
              <w:rPr>
                <w:bCs/>
              </w:rPr>
              <w:t xml:space="preserve">организовывать работу по тестированию прототипа </w:t>
            </w:r>
            <w:proofErr w:type="spellStart"/>
            <w:r>
              <w:rPr>
                <w:bCs/>
              </w:rPr>
              <w:t>нативной</w:t>
            </w:r>
            <w:proofErr w:type="spellEnd"/>
            <w:r>
              <w:rPr>
                <w:bCs/>
              </w:rPr>
              <w:t xml:space="preserve"> рекламы</w:t>
            </w:r>
          </w:p>
        </w:tc>
        <w:tc>
          <w:tcPr>
            <w:tcW w:w="2766" w:type="dxa"/>
          </w:tcPr>
          <w:p w:rsidR="00A63DBA" w:rsidRDefault="003F1AF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A63DBA" w:rsidRDefault="003F1AF3">
            <w:pPr>
              <w:tabs>
                <w:tab w:val="left" w:pos="540"/>
              </w:tabs>
              <w:contextualSpacing/>
              <w:rPr>
                <w:bCs/>
              </w:rPr>
            </w:pPr>
            <w:r>
              <w:rPr>
                <w:bCs/>
              </w:rPr>
              <w:t>Провести фокус-группу по тестированию нескольких типов контента для товара, услуги или бренда для нескольких площадок.</w:t>
            </w:r>
          </w:p>
        </w:tc>
      </w:tr>
      <w:tr w:rsidR="00A63DBA">
        <w:trPr>
          <w:trHeight w:val="370"/>
        </w:trPr>
        <w:tc>
          <w:tcPr>
            <w:tcW w:w="10207" w:type="dxa"/>
            <w:gridSpan w:val="4"/>
          </w:tcPr>
          <w:p w:rsidR="00A63DBA" w:rsidRDefault="003F1AF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Профиль «Интегрированные коммуникации»</w:t>
            </w:r>
          </w:p>
        </w:tc>
      </w:tr>
      <w:tr w:rsidR="00A63DBA">
        <w:trPr>
          <w:trHeight w:val="370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BA" w:rsidRDefault="003F1AF3">
            <w:pPr>
              <w:spacing w:after="160" w:line="259" w:lineRule="auto"/>
              <w:contextualSpacing/>
              <w:jc w:val="both"/>
              <w:rPr>
                <w:szCs w:val="28"/>
                <w:u w:val="single"/>
              </w:rPr>
            </w:pPr>
            <w:r>
              <w:t xml:space="preserve">Способность разрабатывать стратегию </w:t>
            </w:r>
            <w:r>
              <w:lastRenderedPageBreak/>
              <w:t xml:space="preserve">интегрированных коммуникаций с учетом фазы жизненного цикла и уровня зрелости в управлении организацией-объектом </w:t>
            </w:r>
            <w:r>
              <w:rPr>
                <w:b/>
                <w:bCs/>
              </w:rPr>
              <w:t>(ПКП-2)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BA" w:rsidRDefault="003F1A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1.Совершенствует процессы управления </w:t>
            </w:r>
            <w:r>
              <w:rPr>
                <w:rFonts w:eastAsia="Calibri"/>
              </w:rPr>
              <w:lastRenderedPageBreak/>
              <w:t>коммуникациями организации-объекта</w:t>
            </w: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3F1A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2.Определяет ключевые послания, аудитории, коммуникационные активности и результаты </w:t>
            </w: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3F1AF3">
            <w:pPr>
              <w:tabs>
                <w:tab w:val="left" w:pos="540"/>
              </w:tabs>
              <w:contextualSpacing/>
              <w:jc w:val="both"/>
            </w:pPr>
            <w:r>
              <w:rPr>
                <w:rFonts w:eastAsia="Calibri"/>
              </w:rPr>
              <w:t>3.Координирует коммуникационную стратегию и стратегию основной деятельности организации-объекта</w:t>
            </w:r>
          </w:p>
        </w:tc>
        <w:tc>
          <w:tcPr>
            <w:tcW w:w="2739" w:type="dxa"/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 xml:space="preserve">Знать: подходы и технологии управления коммуникациями </w:t>
            </w:r>
            <w:r>
              <w:lastRenderedPageBreak/>
              <w:t xml:space="preserve">организации в контексте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Уметь: разрабатывать и организовывать процесс управления коммуникациями организации в контексте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Знать: принципы и подходы в разработке ключевых посланий в соответствии с определенными задачами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Уметь: разрабатывать ключевые послания в соответствии с задачами и целевой аудиторией, планировать и организовывать коммуникационные активности 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Знать: взаимосвязь стратегий развития организации и коммуникационной стратегии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highlight w:val="green"/>
              </w:rPr>
            </w:pPr>
            <w:r>
              <w:t xml:space="preserve">Уметь: корректировать коммуникационную стратегию </w:t>
            </w:r>
            <w:proofErr w:type="spellStart"/>
            <w:r>
              <w:t>нативной</w:t>
            </w:r>
            <w:proofErr w:type="spellEnd"/>
            <w:r>
              <w:t xml:space="preserve"> рекламы в соответствии с изменениями стратегии основной деятельности организации-объекта</w:t>
            </w:r>
          </w:p>
          <w:p w:rsidR="00A63DBA" w:rsidRDefault="00A63DBA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766" w:type="dxa"/>
          </w:tcPr>
          <w:p w:rsidR="00A63DBA" w:rsidRDefault="003F1AF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A63DBA" w:rsidRDefault="003F1AF3">
            <w:r>
              <w:t xml:space="preserve">Разработать концепцию </w:t>
            </w:r>
            <w:proofErr w:type="spellStart"/>
            <w:r>
              <w:t>нативной</w:t>
            </w:r>
            <w:proofErr w:type="spellEnd"/>
            <w:r>
              <w:t xml:space="preserve"> рекламной </w:t>
            </w:r>
            <w:r>
              <w:lastRenderedPageBreak/>
              <w:t>кампании в соответствии с поставленными задачами</w:t>
            </w:r>
          </w:p>
          <w:p w:rsidR="00A63DBA" w:rsidRDefault="00A63DBA"/>
          <w:p w:rsidR="00A63DBA" w:rsidRDefault="00A63DBA"/>
          <w:p w:rsidR="00A63DBA" w:rsidRDefault="00A63DBA"/>
          <w:p w:rsidR="00A63DBA" w:rsidRDefault="00A63DBA"/>
          <w:p w:rsidR="00A63DBA" w:rsidRDefault="003F1AF3">
            <w:pPr>
              <w:tabs>
                <w:tab w:val="left" w:pos="4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A63DBA" w:rsidRDefault="003F1AF3">
            <w:pPr>
              <w:tabs>
                <w:tab w:val="left" w:pos="480"/>
              </w:tabs>
            </w:pPr>
            <w:r>
              <w:t xml:space="preserve">Для основной целевой аудитории бренда сети кофеен разработать ключевое послание и составить медиаплан </w:t>
            </w:r>
            <w:proofErr w:type="spellStart"/>
            <w:r>
              <w:t>нативной</w:t>
            </w:r>
            <w:proofErr w:type="spellEnd"/>
            <w:r>
              <w:t xml:space="preserve"> рекламной кампании для достижения целей интегрированных коммуникаций</w:t>
            </w:r>
          </w:p>
          <w:p w:rsidR="00A63DBA" w:rsidRDefault="00A63DBA">
            <w:pPr>
              <w:tabs>
                <w:tab w:val="left" w:pos="480"/>
              </w:tabs>
            </w:pPr>
          </w:p>
          <w:p w:rsidR="00A63DBA" w:rsidRDefault="00A63DBA">
            <w:pPr>
              <w:tabs>
                <w:tab w:val="left" w:pos="480"/>
              </w:tabs>
            </w:pPr>
          </w:p>
          <w:p w:rsidR="00A63DBA" w:rsidRDefault="00A63DBA">
            <w:pPr>
              <w:tabs>
                <w:tab w:val="left" w:pos="480"/>
              </w:tabs>
            </w:pPr>
          </w:p>
          <w:p w:rsidR="00A63DBA" w:rsidRDefault="003F1AF3">
            <w:pPr>
              <w:tabs>
                <w:tab w:val="left" w:pos="48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A63DBA" w:rsidRDefault="003F1AF3">
            <w:pPr>
              <w:tabs>
                <w:tab w:val="left" w:pos="480"/>
              </w:tabs>
              <w:jc w:val="both"/>
            </w:pPr>
            <w:r>
              <w:t xml:space="preserve">В соответствии с представленной стратегией развития организации и ее </w:t>
            </w:r>
            <w:proofErr w:type="gramStart"/>
            <w:r>
              <w:t>изменившимися  краткосрочными</w:t>
            </w:r>
            <w:proofErr w:type="gramEnd"/>
            <w:r>
              <w:t xml:space="preserve"> бизнес-целями, а также коммуникационной стратегией организации скорректируйте коммуникационный блок </w:t>
            </w:r>
            <w:proofErr w:type="spellStart"/>
            <w:r>
              <w:t>нативной</w:t>
            </w:r>
            <w:proofErr w:type="spellEnd"/>
            <w:r>
              <w:t xml:space="preserve"> рекламы как части коммуникационной стратегии, требующей изменений в новых условиях</w:t>
            </w:r>
          </w:p>
        </w:tc>
      </w:tr>
      <w:tr w:rsidR="00A63DBA">
        <w:trPr>
          <w:trHeight w:val="370"/>
        </w:trPr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Способность обеспечивать правовую защиту и мониторинг нелегального использования созданных результатов коммуникационной деятельности </w:t>
            </w:r>
            <w:r>
              <w:rPr>
                <w:b/>
                <w:bCs/>
              </w:rPr>
              <w:t>(ПКП-4)</w:t>
            </w:r>
          </w:p>
          <w:p w:rsidR="00A63DBA" w:rsidRDefault="00A63DBA">
            <w:pPr>
              <w:spacing w:after="160" w:line="259" w:lineRule="auto"/>
              <w:contextualSpacing/>
              <w:jc w:val="both"/>
              <w:rPr>
                <w:szCs w:val="28"/>
                <w:u w:val="single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DBA" w:rsidRDefault="003F1AF3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1.Организует работу по оформлению прав на результаты коммуникационных активностей </w:t>
            </w: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3F1AF3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 Координирует работу по мониторингу использования третьими лицами результатов коммуникации организации-объекта</w:t>
            </w: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3F1AF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 Осуществляет подготовку к внесудебной защите результатов коммуникации</w:t>
            </w: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A63DBA" w:rsidRDefault="00A63DBA">
            <w:pPr>
              <w:tabs>
                <w:tab w:val="left" w:pos="540"/>
              </w:tabs>
              <w:contextualSpacing/>
              <w:jc w:val="both"/>
            </w:pPr>
          </w:p>
        </w:tc>
        <w:tc>
          <w:tcPr>
            <w:tcW w:w="2739" w:type="dxa"/>
          </w:tcPr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</w:rPr>
            </w:pPr>
            <w:r>
              <w:rPr>
                <w:b/>
                <w:bCs/>
              </w:rPr>
              <w:lastRenderedPageBreak/>
              <w:t>Знать:</w:t>
            </w:r>
            <w:r>
              <w:t xml:space="preserve"> правовые основы и методы организационно-правовой защиты </w:t>
            </w:r>
            <w:proofErr w:type="gramStart"/>
            <w:r>
              <w:t>результатов  интеллектуальной</w:t>
            </w:r>
            <w:proofErr w:type="gramEnd"/>
            <w:r>
              <w:t xml:space="preserve"> деятельности </w:t>
            </w:r>
            <w:r>
              <w:rPr>
                <w:rFonts w:eastAsia="Calibri"/>
              </w:rPr>
              <w:t xml:space="preserve">в рамках коммуникационных активностей </w:t>
            </w:r>
            <w:r>
              <w:t xml:space="preserve">в контексте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b/>
                <w:bCs/>
              </w:rPr>
              <w:t xml:space="preserve"> Уметь: </w:t>
            </w:r>
            <w:r>
              <w:t xml:space="preserve">применять на практике технологию </w:t>
            </w:r>
            <w:proofErr w:type="gramStart"/>
            <w:r>
              <w:t>организации  работ</w:t>
            </w:r>
            <w:proofErr w:type="gramEnd"/>
            <w:r>
              <w:t xml:space="preserve"> по </w:t>
            </w:r>
            <w:r>
              <w:lastRenderedPageBreak/>
              <w:t>защите результатов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 xml:space="preserve">коммуникационных </w:t>
            </w:r>
            <w:proofErr w:type="gramStart"/>
            <w:r>
              <w:t>активностей  в</w:t>
            </w:r>
            <w:proofErr w:type="gramEnd"/>
            <w:r>
              <w:t xml:space="preserve"> контексте </w:t>
            </w:r>
            <w:proofErr w:type="spellStart"/>
            <w:r>
              <w:t>нативной</w:t>
            </w:r>
            <w:proofErr w:type="spellEnd"/>
            <w:r>
              <w:t xml:space="preserve"> рекламы </w:t>
            </w:r>
          </w:p>
          <w:p w:rsidR="00A63DBA" w:rsidRDefault="003F1AF3">
            <w:pPr>
              <w:pStyle w:val="aff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технологии организации </w:t>
            </w:r>
            <w:r>
              <w:rPr>
                <w:rFonts w:eastAsia="Calibri"/>
              </w:rPr>
              <w:t>мониторинга использования третьими лицами результатов коммуникации в формате</w:t>
            </w:r>
            <w:r>
              <w:t xml:space="preserve">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b/>
                <w:bCs/>
              </w:rPr>
              <w:t>Уметь:</w:t>
            </w:r>
            <w:r>
              <w:t xml:space="preserve"> организовывать </w:t>
            </w:r>
            <w:r>
              <w:rPr>
                <w:rFonts w:eastAsia="Calibri"/>
              </w:rPr>
              <w:t>работу по мониторингу использования третьими лицами результатов коммуникации в формате</w:t>
            </w:r>
            <w:r>
              <w:t xml:space="preserve">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  <w:p w:rsidR="00A63DBA" w:rsidRDefault="003F1A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b/>
                <w:bCs/>
              </w:rPr>
              <w:t>Знать:</w:t>
            </w:r>
            <w:r>
              <w:t xml:space="preserve"> правовые основы внесудебной </w:t>
            </w:r>
            <w:proofErr w:type="gramStart"/>
            <w:r>
              <w:t>защиты  результатов</w:t>
            </w:r>
            <w:proofErr w:type="gramEnd"/>
            <w:r>
              <w:t xml:space="preserve"> коммуникации </w:t>
            </w:r>
          </w:p>
          <w:p w:rsidR="00A63DBA" w:rsidRDefault="003F1AF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>
              <w:rPr>
                <w:b/>
                <w:bCs/>
              </w:rPr>
              <w:t>Уметь:</w:t>
            </w:r>
            <w:r>
              <w:t xml:space="preserve"> использовать инструменты внесудебной </w:t>
            </w:r>
            <w:proofErr w:type="gramStart"/>
            <w:r>
              <w:t>защиты  результатов</w:t>
            </w:r>
            <w:proofErr w:type="gramEnd"/>
            <w:r>
              <w:t xml:space="preserve"> коммуникации в формате </w:t>
            </w:r>
            <w:proofErr w:type="spellStart"/>
            <w:r>
              <w:t>нативной</w:t>
            </w:r>
            <w:proofErr w:type="spellEnd"/>
            <w:r>
              <w:t xml:space="preserve"> рекламы</w:t>
            </w:r>
          </w:p>
        </w:tc>
        <w:tc>
          <w:tcPr>
            <w:tcW w:w="2766" w:type="dxa"/>
          </w:tcPr>
          <w:p w:rsidR="00A63DBA" w:rsidRDefault="003F1AF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:rsidR="00A63DBA" w:rsidRDefault="003F1AF3">
            <w:r>
              <w:t xml:space="preserve">На основании знаний правовых основ и методов организационно-правовой защиты </w:t>
            </w:r>
            <w:proofErr w:type="gramStart"/>
            <w:r>
              <w:t>результатов  интеллектуальной</w:t>
            </w:r>
            <w:proofErr w:type="gramEnd"/>
            <w:r>
              <w:t xml:space="preserve"> деятельности разработайте план работ команды  по разработке и реализации </w:t>
            </w:r>
            <w:proofErr w:type="spellStart"/>
            <w:r>
              <w:t>нативного</w:t>
            </w:r>
            <w:proofErr w:type="spellEnd"/>
            <w:r>
              <w:t xml:space="preserve"> проекта по организации </w:t>
            </w:r>
            <w:r>
              <w:lastRenderedPageBreak/>
              <w:t xml:space="preserve">правовой защиты результатов интеллектуальной деятельности в формате </w:t>
            </w:r>
            <w:proofErr w:type="spellStart"/>
            <w:r>
              <w:t>нативного</w:t>
            </w:r>
            <w:proofErr w:type="spellEnd"/>
            <w:r>
              <w:t xml:space="preserve"> проекта </w:t>
            </w:r>
          </w:p>
          <w:p w:rsidR="00A63DBA" w:rsidRDefault="003F1AF3">
            <w:pPr>
              <w:ind w:firstLine="708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A63DBA" w:rsidRDefault="003F1AF3">
            <w:r>
              <w:t xml:space="preserve">Разработайте план по организации процесса мониторинга </w:t>
            </w:r>
            <w:r>
              <w:rPr>
                <w:rFonts w:eastAsia="Calibri"/>
              </w:rPr>
              <w:t xml:space="preserve">использования третьими лицами результатов вашей интеллектуальной деятельности в формате </w:t>
            </w:r>
            <w:proofErr w:type="spellStart"/>
            <w:r>
              <w:rPr>
                <w:rFonts w:eastAsia="Calibri"/>
              </w:rPr>
              <w:t>нативной</w:t>
            </w:r>
            <w:proofErr w:type="spellEnd"/>
            <w:r>
              <w:rPr>
                <w:rFonts w:eastAsia="Calibri"/>
              </w:rPr>
              <w:t xml:space="preserve"> рекламы (как продукта)</w:t>
            </w:r>
          </w:p>
          <w:p w:rsidR="00A63DBA" w:rsidRDefault="00A63DBA">
            <w:pPr>
              <w:ind w:firstLine="708"/>
            </w:pPr>
          </w:p>
          <w:p w:rsidR="00A63DBA" w:rsidRDefault="00A63DBA">
            <w:pPr>
              <w:ind w:firstLine="708"/>
            </w:pPr>
          </w:p>
          <w:p w:rsidR="00A63DBA" w:rsidRDefault="00A63DBA">
            <w:pPr>
              <w:ind w:firstLine="708"/>
            </w:pPr>
          </w:p>
          <w:p w:rsidR="00A63DBA" w:rsidRDefault="00A63DBA">
            <w:pPr>
              <w:ind w:firstLine="708"/>
              <w:rPr>
                <w:b/>
                <w:bCs/>
              </w:rPr>
            </w:pPr>
          </w:p>
          <w:p w:rsidR="00A63DBA" w:rsidRDefault="00A63DBA">
            <w:pPr>
              <w:ind w:firstLine="708"/>
              <w:rPr>
                <w:b/>
                <w:bCs/>
              </w:rPr>
            </w:pPr>
          </w:p>
          <w:p w:rsidR="00A63DBA" w:rsidRDefault="00A63DBA">
            <w:pPr>
              <w:ind w:firstLine="708"/>
              <w:rPr>
                <w:b/>
                <w:bCs/>
              </w:rPr>
            </w:pPr>
          </w:p>
          <w:p w:rsidR="00A63DBA" w:rsidRDefault="003F1AF3">
            <w:pPr>
              <w:ind w:firstLine="708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</w:p>
          <w:p w:rsidR="00A63DBA" w:rsidRDefault="003F1AF3">
            <w:pPr>
              <w:jc w:val="both"/>
            </w:pPr>
            <w:r>
              <w:t xml:space="preserve">Определите состав и роли в команде, а также разработайте план подготовки и реализации внесудебной </w:t>
            </w:r>
            <w:proofErr w:type="gramStart"/>
            <w:r>
              <w:t>защиты  результатов</w:t>
            </w:r>
            <w:proofErr w:type="gramEnd"/>
            <w:r>
              <w:t xml:space="preserve">  коммуникации в рамках </w:t>
            </w:r>
            <w:proofErr w:type="spellStart"/>
            <w:r>
              <w:t>нативной</w:t>
            </w:r>
            <w:proofErr w:type="spellEnd"/>
            <w:r>
              <w:t xml:space="preserve"> рекламной кампании по продвижению бренда спортивного оборудования </w:t>
            </w:r>
          </w:p>
        </w:tc>
      </w:tr>
    </w:tbl>
    <w:p w:rsidR="00A63DBA" w:rsidRDefault="00A63DBA">
      <w:pPr>
        <w:spacing w:after="160" w:line="259" w:lineRule="auto"/>
        <w:contextualSpacing/>
        <w:jc w:val="both"/>
        <w:rPr>
          <w:sz w:val="28"/>
          <w:szCs w:val="28"/>
        </w:rPr>
      </w:pPr>
    </w:p>
    <w:p w:rsidR="00A63DBA" w:rsidRDefault="003F1AF3">
      <w:pPr>
        <w:pStyle w:val="afc"/>
        <w:spacing w:before="0" w:beforeAutospacing="0" w:after="24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вопросов для подготовки к зачету</w:t>
      </w:r>
    </w:p>
    <w:p w:rsidR="00A63DBA" w:rsidRDefault="003F1AF3">
      <w:pPr>
        <w:pStyle w:val="aff"/>
        <w:numPr>
          <w:ilvl w:val="0"/>
          <w:numId w:val="8"/>
        </w:numPr>
        <w:spacing w:after="24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 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Специфические характеристики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рекламы, механизм воздействия на потребителя.  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Истоки зарождения и развития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 в России и в мире. 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Современные форматы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рекламы: статья (мультимедийная), спецпроекты и их классификация, игры, тесты,</w:t>
      </w:r>
      <w:r>
        <w:t xml:space="preserve"> </w:t>
      </w:r>
      <w:proofErr w:type="spellStart"/>
      <w:r>
        <w:rPr>
          <w:sz w:val="28"/>
          <w:szCs w:val="28"/>
        </w:rPr>
        <w:t>эксплейнер</w:t>
      </w:r>
      <w:proofErr w:type="spellEnd"/>
      <w:r>
        <w:rPr>
          <w:sz w:val="28"/>
          <w:szCs w:val="28"/>
        </w:rPr>
        <w:t>, подкасты и др.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барьеры и вызовы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 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Дихотомия традиционных и новых медиа в контексте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 (О. </w:t>
      </w:r>
      <w:proofErr w:type="spellStart"/>
      <w:r>
        <w:rPr>
          <w:sz w:val="28"/>
          <w:szCs w:val="28"/>
        </w:rPr>
        <w:t>Стинс</w:t>
      </w:r>
      <w:proofErr w:type="spellEnd"/>
      <w:r>
        <w:rPr>
          <w:sz w:val="28"/>
          <w:szCs w:val="28"/>
        </w:rPr>
        <w:t xml:space="preserve"> и Д. Ван </w:t>
      </w:r>
      <w:proofErr w:type="spellStart"/>
      <w:r>
        <w:rPr>
          <w:sz w:val="28"/>
          <w:szCs w:val="28"/>
        </w:rPr>
        <w:t>Фухт</w:t>
      </w:r>
      <w:proofErr w:type="spellEnd"/>
      <w:r>
        <w:rPr>
          <w:sz w:val="28"/>
          <w:szCs w:val="28"/>
        </w:rPr>
        <w:t>).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Правовые и этические аспекты регулирования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Российский и зарубежные рынки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 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тренды и перспективы развития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рекламы: российская специфика.</w:t>
      </w:r>
    </w:p>
    <w:p w:rsidR="00A63DBA" w:rsidRDefault="003F1AF3">
      <w:pPr>
        <w:pStyle w:val="aff"/>
        <w:numPr>
          <w:ilvl w:val="0"/>
          <w:numId w:val="8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Взаимосвязь стратегии развития бренда и </w:t>
      </w:r>
      <w:bookmarkStart w:id="22" w:name="_Hlk166587585"/>
      <w:r>
        <w:rPr>
          <w:rStyle w:val="FontStyle51"/>
          <w:sz w:val="28"/>
          <w:szCs w:val="28"/>
          <w:lang w:eastAsia="zh-CN"/>
        </w:rPr>
        <w:t>коммуникационной стратегии</w:t>
      </w:r>
      <w:bookmarkEnd w:id="22"/>
      <w:r>
        <w:rPr>
          <w:rStyle w:val="FontStyle51"/>
          <w:sz w:val="28"/>
          <w:szCs w:val="28"/>
          <w:lang w:eastAsia="zh-CN"/>
        </w:rPr>
        <w:t>.</w:t>
      </w:r>
    </w:p>
    <w:p w:rsidR="00A63DBA" w:rsidRDefault="003F1AF3">
      <w:pPr>
        <w:pStyle w:val="aff"/>
        <w:numPr>
          <w:ilvl w:val="0"/>
          <w:numId w:val="8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Подходы к выбору </w:t>
      </w:r>
      <w:proofErr w:type="spellStart"/>
      <w:r>
        <w:rPr>
          <w:rStyle w:val="FontStyle51"/>
          <w:sz w:val="28"/>
          <w:szCs w:val="28"/>
          <w:lang w:eastAsia="zh-CN"/>
        </w:rPr>
        <w:t>push</w:t>
      </w:r>
      <w:proofErr w:type="spellEnd"/>
      <w:r>
        <w:rPr>
          <w:rStyle w:val="FontStyle51"/>
          <w:sz w:val="28"/>
          <w:szCs w:val="28"/>
          <w:lang w:eastAsia="zh-CN"/>
        </w:rPr>
        <w:t xml:space="preserve">- и </w:t>
      </w:r>
      <w:proofErr w:type="spellStart"/>
      <w:r>
        <w:rPr>
          <w:rStyle w:val="FontStyle51"/>
          <w:sz w:val="28"/>
          <w:szCs w:val="28"/>
          <w:lang w:eastAsia="zh-CN"/>
        </w:rPr>
        <w:t>pull</w:t>
      </w:r>
      <w:proofErr w:type="spellEnd"/>
      <w:r>
        <w:rPr>
          <w:rStyle w:val="FontStyle51"/>
          <w:sz w:val="28"/>
          <w:szCs w:val="28"/>
          <w:lang w:eastAsia="zh-CN"/>
        </w:rPr>
        <w:t>-технологий при разработке коммуникационной стратегии.</w:t>
      </w:r>
    </w:p>
    <w:p w:rsidR="00A63DBA" w:rsidRDefault="003F1AF3">
      <w:pPr>
        <w:pStyle w:val="aff"/>
        <w:numPr>
          <w:ilvl w:val="0"/>
          <w:numId w:val="8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</w:t>
      </w:r>
      <w:proofErr w:type="spellStart"/>
      <w:r>
        <w:rPr>
          <w:rStyle w:val="FontStyle51"/>
          <w:sz w:val="28"/>
          <w:szCs w:val="28"/>
          <w:lang w:eastAsia="zh-CN"/>
        </w:rPr>
        <w:t>Нативная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реклама как элемент </w:t>
      </w:r>
      <w:proofErr w:type="spellStart"/>
      <w:r>
        <w:rPr>
          <w:rStyle w:val="FontStyle51"/>
          <w:sz w:val="28"/>
          <w:szCs w:val="28"/>
          <w:lang w:eastAsia="zh-CN"/>
        </w:rPr>
        <w:t>digital</w:t>
      </w:r>
      <w:proofErr w:type="spellEnd"/>
      <w:r>
        <w:rPr>
          <w:rStyle w:val="FontStyle51"/>
          <w:sz w:val="28"/>
          <w:szCs w:val="28"/>
          <w:lang w:eastAsia="zh-CN"/>
        </w:rPr>
        <w:t>-коммуникационной стратегии бренда.</w:t>
      </w:r>
    </w:p>
    <w:p w:rsidR="00A63DBA" w:rsidRDefault="003F1AF3">
      <w:pPr>
        <w:pStyle w:val="aff"/>
        <w:numPr>
          <w:ilvl w:val="0"/>
          <w:numId w:val="8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Роль и место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 в коммуникационной стратегии организации.</w:t>
      </w:r>
    </w:p>
    <w:p w:rsidR="00A63DBA" w:rsidRDefault="003F1AF3">
      <w:pPr>
        <w:pStyle w:val="aff"/>
        <w:numPr>
          <w:ilvl w:val="0"/>
          <w:numId w:val="8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Бренд как смыслообразующая единица текста в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рекламе. </w:t>
      </w:r>
    </w:p>
    <w:p w:rsidR="00A63DBA" w:rsidRDefault="003F1AF3">
      <w:pPr>
        <w:pStyle w:val="aff"/>
        <w:numPr>
          <w:ilvl w:val="0"/>
          <w:numId w:val="8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Ц</w:t>
      </w:r>
      <w:r>
        <w:rPr>
          <w:rStyle w:val="FontStyle51"/>
          <w:sz w:val="28"/>
          <w:szCs w:val="28"/>
          <w:lang w:val="zh-CN" w:eastAsia="zh-CN"/>
        </w:rPr>
        <w:t>ели</w:t>
      </w:r>
      <w:r>
        <w:rPr>
          <w:rStyle w:val="FontStyle51"/>
          <w:sz w:val="28"/>
          <w:szCs w:val="28"/>
          <w:lang w:eastAsia="zh-CN"/>
        </w:rPr>
        <w:t xml:space="preserve"> </w:t>
      </w:r>
      <w:r>
        <w:rPr>
          <w:rStyle w:val="FontStyle51"/>
          <w:sz w:val="28"/>
          <w:szCs w:val="28"/>
          <w:lang w:val="zh-CN" w:eastAsia="zh-CN"/>
        </w:rPr>
        <w:t>бренд</w:t>
      </w:r>
      <w:r>
        <w:rPr>
          <w:rStyle w:val="FontStyle51"/>
          <w:sz w:val="28"/>
          <w:szCs w:val="28"/>
          <w:lang w:eastAsia="zh-CN"/>
        </w:rPr>
        <w:t>а</w:t>
      </w:r>
      <w:r>
        <w:rPr>
          <w:rStyle w:val="FontStyle51"/>
          <w:sz w:val="28"/>
          <w:szCs w:val="28"/>
          <w:lang w:val="zh-CN" w:eastAsia="zh-CN"/>
        </w:rPr>
        <w:t xml:space="preserve"> и оцен</w:t>
      </w:r>
      <w:r>
        <w:rPr>
          <w:rStyle w:val="FontStyle51"/>
          <w:sz w:val="28"/>
          <w:szCs w:val="28"/>
          <w:lang w:eastAsia="zh-CN"/>
        </w:rPr>
        <w:t xml:space="preserve">ка их достижения </w:t>
      </w:r>
      <w:r>
        <w:rPr>
          <w:rStyle w:val="FontStyle51"/>
          <w:sz w:val="28"/>
          <w:szCs w:val="28"/>
          <w:lang w:val="zh-CN" w:eastAsia="zh-CN"/>
        </w:rPr>
        <w:t>в результате</w:t>
      </w:r>
      <w:r>
        <w:rPr>
          <w:rStyle w:val="FontStyle51"/>
          <w:sz w:val="28"/>
          <w:szCs w:val="28"/>
          <w:lang w:eastAsia="zh-CN"/>
        </w:rPr>
        <w:t xml:space="preserve"> реализации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рекламной</w:t>
      </w:r>
      <w:r>
        <w:rPr>
          <w:rStyle w:val="FontStyle51"/>
          <w:sz w:val="28"/>
          <w:szCs w:val="28"/>
          <w:lang w:val="zh-CN" w:eastAsia="zh-CN"/>
        </w:rPr>
        <w:t xml:space="preserve"> кампании. </w:t>
      </w:r>
    </w:p>
    <w:p w:rsidR="00A63DBA" w:rsidRDefault="003F1AF3">
      <w:pPr>
        <w:pStyle w:val="aff"/>
        <w:numPr>
          <w:ilvl w:val="0"/>
          <w:numId w:val="8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Б</w:t>
      </w:r>
      <w:r>
        <w:rPr>
          <w:rStyle w:val="FontStyle51"/>
          <w:sz w:val="28"/>
          <w:szCs w:val="28"/>
          <w:lang w:val="zh-CN" w:eastAsia="zh-CN"/>
        </w:rPr>
        <w:t>риф</w:t>
      </w:r>
      <w:r>
        <w:rPr>
          <w:rStyle w:val="FontStyle51"/>
          <w:sz w:val="28"/>
          <w:szCs w:val="28"/>
          <w:lang w:eastAsia="zh-CN"/>
        </w:rPr>
        <w:t>а</w:t>
      </w:r>
      <w:r>
        <w:rPr>
          <w:rStyle w:val="FontStyle51"/>
          <w:sz w:val="28"/>
          <w:szCs w:val="28"/>
          <w:lang w:val="zh-CN" w:eastAsia="zh-CN"/>
        </w:rPr>
        <w:t xml:space="preserve"> для площадки</w:t>
      </w:r>
      <w:r>
        <w:rPr>
          <w:rStyle w:val="FontStyle51"/>
          <w:sz w:val="28"/>
          <w:szCs w:val="28"/>
          <w:lang w:eastAsia="zh-CN"/>
        </w:rPr>
        <w:t xml:space="preserve"> размещения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рекламы. </w:t>
      </w:r>
    </w:p>
    <w:p w:rsidR="00A63DBA" w:rsidRDefault="003F1AF3">
      <w:pPr>
        <w:pStyle w:val="aff"/>
        <w:numPr>
          <w:ilvl w:val="0"/>
          <w:numId w:val="8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Составляющие брифинга брендов</w:t>
      </w:r>
    </w:p>
    <w:p w:rsidR="00A63DBA" w:rsidRDefault="003F1AF3">
      <w:pPr>
        <w:pStyle w:val="aff"/>
        <w:numPr>
          <w:ilvl w:val="0"/>
          <w:numId w:val="8"/>
        </w:numPr>
        <w:tabs>
          <w:tab w:val="left" w:pos="709"/>
          <w:tab w:val="left" w:pos="851"/>
        </w:tabs>
        <w:spacing w:after="240" w:line="360" w:lineRule="auto"/>
        <w:ind w:left="0" w:firstLine="360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Ключевые пункты предложения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рекламной кампании бренду-клиенту</w:t>
      </w:r>
      <w:r>
        <w:rPr>
          <w:rStyle w:val="FontStyle51"/>
          <w:sz w:val="28"/>
          <w:szCs w:val="28"/>
          <w:lang w:val="zh-CN" w:eastAsia="zh-CN"/>
        </w:rPr>
        <w:t xml:space="preserve">. </w:t>
      </w:r>
    </w:p>
    <w:p w:rsidR="00A63DBA" w:rsidRDefault="003F1AF3">
      <w:pPr>
        <w:pStyle w:val="aff"/>
        <w:numPr>
          <w:ilvl w:val="0"/>
          <w:numId w:val="8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Подходы, технология разработки и производства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рекламы.</w:t>
      </w:r>
    </w:p>
    <w:p w:rsidR="00A63DBA" w:rsidRDefault="003F1AF3">
      <w:pPr>
        <w:pStyle w:val="aff"/>
        <w:numPr>
          <w:ilvl w:val="0"/>
          <w:numId w:val="8"/>
        </w:numPr>
        <w:spacing w:line="360" w:lineRule="auto"/>
        <w:jc w:val="both"/>
        <w:rPr>
          <w:rStyle w:val="FontStyle51"/>
          <w:sz w:val="28"/>
          <w:szCs w:val="28"/>
          <w:lang w:eastAsia="zh-CN"/>
        </w:rPr>
      </w:pPr>
      <w:r>
        <w:rPr>
          <w:rStyle w:val="FontStyle51"/>
          <w:sz w:val="28"/>
          <w:szCs w:val="28"/>
          <w:lang w:eastAsia="zh-CN"/>
        </w:rPr>
        <w:t xml:space="preserve"> Инструменты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рекламы, цифровые платформы для размещения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рекламы, мониторинга и аналитики рекламной кампании. 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rStyle w:val="FontStyle51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Сторителлинг</w:t>
      </w:r>
      <w:proofErr w:type="spellEnd"/>
      <w:r>
        <w:rPr>
          <w:sz w:val="28"/>
          <w:szCs w:val="28"/>
        </w:rPr>
        <w:t xml:space="preserve"> как маркетинговый прием. </w:t>
      </w:r>
      <w:r>
        <w:rPr>
          <w:rStyle w:val="FontStyle51"/>
          <w:sz w:val="28"/>
          <w:szCs w:val="28"/>
          <w:lang w:eastAsia="zh-CN"/>
        </w:rPr>
        <w:t xml:space="preserve">Принципы разработки </w:t>
      </w:r>
      <w:proofErr w:type="spellStart"/>
      <w:r>
        <w:rPr>
          <w:rStyle w:val="FontStyle51"/>
          <w:sz w:val="28"/>
          <w:szCs w:val="28"/>
          <w:lang w:eastAsia="zh-CN"/>
        </w:rPr>
        <w:t>нативного</w:t>
      </w:r>
      <w:proofErr w:type="spellEnd"/>
      <w:r>
        <w:rPr>
          <w:rStyle w:val="FontStyle51"/>
          <w:sz w:val="28"/>
          <w:szCs w:val="28"/>
          <w:lang w:eastAsia="zh-CN"/>
        </w:rPr>
        <w:t xml:space="preserve"> </w:t>
      </w:r>
      <w:proofErr w:type="spellStart"/>
      <w:r>
        <w:rPr>
          <w:rStyle w:val="FontStyle51"/>
          <w:sz w:val="28"/>
          <w:szCs w:val="28"/>
          <w:lang w:eastAsia="zh-CN"/>
        </w:rPr>
        <w:t>сторителлинга</w:t>
      </w:r>
      <w:proofErr w:type="spellEnd"/>
      <w:r>
        <w:rPr>
          <w:rStyle w:val="FontStyle51"/>
          <w:sz w:val="28"/>
          <w:szCs w:val="28"/>
          <w:lang w:eastAsia="zh-CN"/>
        </w:rPr>
        <w:t xml:space="preserve"> в контексте решения бизнес-задач. 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rStyle w:val="FontStyle51"/>
          <w:sz w:val="28"/>
          <w:szCs w:val="28"/>
          <w:lang w:eastAsia="zh-CN"/>
        </w:rPr>
        <w:t xml:space="preserve"> </w:t>
      </w:r>
      <w:r>
        <w:rPr>
          <w:sz w:val="28"/>
          <w:szCs w:val="28"/>
        </w:rPr>
        <w:t xml:space="preserve">Создание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медиатекстов</w:t>
      </w:r>
      <w:proofErr w:type="spellEnd"/>
      <w:r>
        <w:rPr>
          <w:sz w:val="28"/>
          <w:szCs w:val="28"/>
        </w:rPr>
        <w:t xml:space="preserve"> в соответствии с задачами. 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Сторителлинг</w:t>
      </w:r>
      <w:proofErr w:type="spellEnd"/>
      <w:r>
        <w:rPr>
          <w:sz w:val="28"/>
          <w:szCs w:val="28"/>
        </w:rPr>
        <w:t xml:space="preserve"> в форматах видео, аудио-подкастах, анимации, игры, тестов и др. 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Использование технологий искусственного интеллекта в производстве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 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Нативные</w:t>
      </w:r>
      <w:proofErr w:type="spellEnd"/>
      <w:r>
        <w:rPr>
          <w:sz w:val="28"/>
          <w:szCs w:val="28"/>
        </w:rPr>
        <w:t xml:space="preserve"> VR и AR проекты</w:t>
      </w:r>
    </w:p>
    <w:p w:rsidR="00A63DBA" w:rsidRDefault="003F1AF3">
      <w:pPr>
        <w:pStyle w:val="Style2"/>
        <w:widowControl/>
        <w:numPr>
          <w:ilvl w:val="0"/>
          <w:numId w:val="8"/>
        </w:numPr>
        <w:tabs>
          <w:tab w:val="left" w:pos="709"/>
          <w:tab w:val="left" w:pos="851"/>
        </w:tabs>
        <w:spacing w:line="360" w:lineRule="auto"/>
        <w:ind w:left="0"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Планирование </w:t>
      </w:r>
      <w:proofErr w:type="spellStart"/>
      <w:r>
        <w:rPr>
          <w:sz w:val="28"/>
          <w:szCs w:val="28"/>
        </w:rPr>
        <w:t>нативных</w:t>
      </w:r>
      <w:proofErr w:type="spellEnd"/>
      <w:r>
        <w:rPr>
          <w:sz w:val="28"/>
          <w:szCs w:val="28"/>
        </w:rPr>
        <w:t xml:space="preserve"> публикаций.</w:t>
      </w:r>
    </w:p>
    <w:p w:rsidR="00A63DBA" w:rsidRDefault="003F1AF3">
      <w:pPr>
        <w:pStyle w:val="Style2"/>
        <w:widowControl/>
        <w:numPr>
          <w:ilvl w:val="0"/>
          <w:numId w:val="8"/>
        </w:numPr>
        <w:tabs>
          <w:tab w:val="left" w:pos="709"/>
          <w:tab w:val="left" w:pos="851"/>
        </w:tabs>
        <w:spacing w:line="360" w:lineRule="auto"/>
        <w:ind w:left="0" w:firstLine="360"/>
        <w:rPr>
          <w:sz w:val="28"/>
          <w:szCs w:val="28"/>
        </w:rPr>
      </w:pPr>
      <w:bookmarkStart w:id="23" w:name="_Hlk166595051"/>
      <w:r>
        <w:rPr>
          <w:sz w:val="28"/>
          <w:szCs w:val="28"/>
        </w:rPr>
        <w:t xml:space="preserve">Принципы и форматы взаимодействия с блогерами в рамках </w:t>
      </w:r>
      <w:proofErr w:type="spellStart"/>
      <w:r>
        <w:rPr>
          <w:sz w:val="28"/>
          <w:szCs w:val="28"/>
        </w:rPr>
        <w:t>нативного</w:t>
      </w:r>
      <w:proofErr w:type="spellEnd"/>
      <w:r>
        <w:rPr>
          <w:sz w:val="28"/>
          <w:szCs w:val="28"/>
        </w:rPr>
        <w:t xml:space="preserve"> рекламного проекта</w:t>
      </w:r>
    </w:p>
    <w:bookmarkEnd w:id="23"/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Нативная</w:t>
      </w:r>
      <w:proofErr w:type="spellEnd"/>
      <w:r>
        <w:rPr>
          <w:sz w:val="28"/>
          <w:szCs w:val="28"/>
        </w:rPr>
        <w:t xml:space="preserve"> редакция как организационная форма работы над </w:t>
      </w:r>
      <w:proofErr w:type="spellStart"/>
      <w:r>
        <w:rPr>
          <w:sz w:val="28"/>
          <w:szCs w:val="28"/>
        </w:rPr>
        <w:t>нативными</w:t>
      </w:r>
      <w:proofErr w:type="spellEnd"/>
      <w:r>
        <w:rPr>
          <w:sz w:val="28"/>
          <w:szCs w:val="28"/>
        </w:rPr>
        <w:t xml:space="preserve"> проектами: структура, преимущества, недостатки, принципы формирования. 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Управление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редакцией как проектной командой. 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Сторителлинг</w:t>
      </w:r>
      <w:proofErr w:type="spellEnd"/>
      <w:r>
        <w:rPr>
          <w:sz w:val="28"/>
          <w:szCs w:val="28"/>
        </w:rPr>
        <w:t xml:space="preserve"> как проект: основные этапы проекта.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Дистрибуция проекта и основные барьеры в работе с медиа.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rStyle w:val="FontStyle51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FontStyle51"/>
          <w:sz w:val="28"/>
          <w:szCs w:val="28"/>
          <w:lang w:eastAsia="zh-CN"/>
        </w:rPr>
        <w:t xml:space="preserve"> Преимущества и недостатки </w:t>
      </w:r>
      <w:proofErr w:type="spellStart"/>
      <w:r>
        <w:rPr>
          <w:rStyle w:val="FontStyle51"/>
          <w:sz w:val="28"/>
          <w:szCs w:val="28"/>
          <w:lang w:eastAsia="zh-CN"/>
        </w:rPr>
        <w:t>нативной</w:t>
      </w:r>
      <w:proofErr w:type="spellEnd"/>
      <w:r>
        <w:rPr>
          <w:rStyle w:val="FontStyle51"/>
          <w:sz w:val="28"/>
          <w:szCs w:val="28"/>
          <w:lang w:eastAsia="zh-CN"/>
        </w:rPr>
        <w:t xml:space="preserve"> рекламы по сравнению с другими форматами продвижения. 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rStyle w:val="FontStyle51"/>
          <w:sz w:val="28"/>
          <w:szCs w:val="28"/>
          <w:lang w:eastAsia="zh-CN"/>
        </w:rPr>
        <w:t xml:space="preserve"> </w:t>
      </w:r>
      <w:r>
        <w:rPr>
          <w:sz w:val="28"/>
          <w:szCs w:val="28"/>
        </w:rPr>
        <w:t xml:space="preserve">Обзор основных KPI и оценка эффективности </w:t>
      </w:r>
      <w:proofErr w:type="spellStart"/>
      <w:r>
        <w:rPr>
          <w:sz w:val="28"/>
          <w:szCs w:val="28"/>
        </w:rPr>
        <w:t>нативного</w:t>
      </w:r>
      <w:proofErr w:type="spellEnd"/>
      <w:r>
        <w:rPr>
          <w:sz w:val="28"/>
          <w:szCs w:val="28"/>
        </w:rPr>
        <w:t xml:space="preserve"> рекламного проекта.</w:t>
      </w:r>
    </w:p>
    <w:p w:rsidR="00A63DBA" w:rsidRDefault="003F1AF3">
      <w:pPr>
        <w:pStyle w:val="Style2"/>
        <w:widowControl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Основные ошибки при создании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рекламы.</w:t>
      </w:r>
    </w:p>
    <w:p w:rsidR="00A63DBA" w:rsidRDefault="003F1AF3">
      <w:pPr>
        <w:pStyle w:val="Style2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Прецедентность</w:t>
      </w:r>
      <w:proofErr w:type="spellEnd"/>
      <w:r>
        <w:rPr>
          <w:sz w:val="28"/>
          <w:szCs w:val="28"/>
        </w:rPr>
        <w:t xml:space="preserve"> как прием в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рекламе</w:t>
      </w:r>
    </w:p>
    <w:p w:rsidR="00A63DBA" w:rsidRDefault="003F1AF3">
      <w:pPr>
        <w:pStyle w:val="Style2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Нативная</w:t>
      </w:r>
      <w:proofErr w:type="spellEnd"/>
      <w:r>
        <w:rPr>
          <w:sz w:val="28"/>
          <w:szCs w:val="28"/>
        </w:rPr>
        <w:t xml:space="preserve"> реклама на экспертных площадках и в экспертных комментариях для медиа</w:t>
      </w:r>
    </w:p>
    <w:p w:rsidR="00A63DBA" w:rsidRDefault="003F1AF3">
      <w:pPr>
        <w:pStyle w:val="Style2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Виды и примеры исследований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</w:t>
      </w:r>
    </w:p>
    <w:p w:rsidR="00A63DBA" w:rsidRDefault="003F1AF3">
      <w:pPr>
        <w:pStyle w:val="Style2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Медиа площадки для возможной авторской активности и продвижения (проекты «Мел», «</w:t>
      </w:r>
      <w:proofErr w:type="spellStart"/>
      <w:r>
        <w:rPr>
          <w:sz w:val="28"/>
          <w:szCs w:val="28"/>
        </w:rPr>
        <w:t>Лайфхакер</w:t>
      </w:r>
      <w:proofErr w:type="spellEnd"/>
      <w:r>
        <w:rPr>
          <w:sz w:val="28"/>
          <w:szCs w:val="28"/>
        </w:rPr>
        <w:t>»</w:t>
      </w:r>
      <w:r w:rsidRPr="003F1AF3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VC</w:t>
      </w:r>
      <w:r w:rsidRPr="003F1AF3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Spark</w:t>
      </w:r>
      <w:r w:rsidRPr="003F1AF3">
        <w:rPr>
          <w:sz w:val="28"/>
          <w:szCs w:val="28"/>
        </w:rPr>
        <w:t xml:space="preserve"> </w:t>
      </w:r>
      <w:r>
        <w:rPr>
          <w:sz w:val="28"/>
          <w:szCs w:val="28"/>
        </w:rPr>
        <w:t>и другие)</w:t>
      </w:r>
    </w:p>
    <w:p w:rsidR="00A63DBA" w:rsidRDefault="003F1AF3">
      <w:pPr>
        <w:pStyle w:val="Style2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Контент-маркетинг и </w:t>
      </w:r>
      <w:proofErr w:type="spellStart"/>
      <w:r>
        <w:rPr>
          <w:sz w:val="28"/>
          <w:szCs w:val="28"/>
        </w:rPr>
        <w:t>нативная</w:t>
      </w:r>
      <w:proofErr w:type="spellEnd"/>
      <w:r>
        <w:rPr>
          <w:sz w:val="28"/>
          <w:szCs w:val="28"/>
        </w:rPr>
        <w:t xml:space="preserve"> реклама: общее и различия</w:t>
      </w:r>
    </w:p>
    <w:p w:rsidR="00A63DBA" w:rsidRDefault="003F1AF3">
      <w:pPr>
        <w:pStyle w:val="Style2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Нативное</w:t>
      </w:r>
      <w:proofErr w:type="spellEnd"/>
      <w:r>
        <w:rPr>
          <w:sz w:val="28"/>
          <w:szCs w:val="28"/>
        </w:rPr>
        <w:t xml:space="preserve"> продвижение в социальных сетях</w:t>
      </w:r>
    </w:p>
    <w:p w:rsidR="00A63DBA" w:rsidRDefault="003F1AF3">
      <w:pPr>
        <w:pStyle w:val="Style2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платформы подбора релевантных площадок для размещения </w:t>
      </w:r>
      <w:proofErr w:type="spellStart"/>
      <w:r>
        <w:rPr>
          <w:sz w:val="28"/>
          <w:szCs w:val="28"/>
        </w:rPr>
        <w:t>нативной</w:t>
      </w:r>
      <w:proofErr w:type="spellEnd"/>
      <w:r>
        <w:rPr>
          <w:sz w:val="28"/>
          <w:szCs w:val="28"/>
        </w:rPr>
        <w:t xml:space="preserve"> рекламы (</w:t>
      </w:r>
      <w:proofErr w:type="spellStart"/>
      <w:r>
        <w:rPr>
          <w:sz w:val="28"/>
          <w:szCs w:val="28"/>
        </w:rPr>
        <w:t>Plibber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Epicstars</w:t>
      </w:r>
      <w:proofErr w:type="spellEnd"/>
      <w:r>
        <w:rPr>
          <w:sz w:val="28"/>
          <w:szCs w:val="28"/>
        </w:rPr>
        <w:t xml:space="preserve"> и др.)</w:t>
      </w:r>
    </w:p>
    <w:p w:rsidR="00A63DBA" w:rsidRDefault="003F1AF3">
      <w:pPr>
        <w:pStyle w:val="Style2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Сервисы глубокой аналитики </w:t>
      </w:r>
      <w:proofErr w:type="spellStart"/>
      <w:r>
        <w:rPr>
          <w:sz w:val="28"/>
          <w:szCs w:val="28"/>
        </w:rPr>
        <w:t>телеграм</w:t>
      </w:r>
      <w:proofErr w:type="spellEnd"/>
      <w:r>
        <w:rPr>
          <w:sz w:val="28"/>
          <w:szCs w:val="28"/>
        </w:rPr>
        <w:t xml:space="preserve">-каналов </w:t>
      </w:r>
      <w:proofErr w:type="spellStart"/>
      <w:r>
        <w:rPr>
          <w:sz w:val="28"/>
          <w:szCs w:val="28"/>
        </w:rPr>
        <w:t>Telemetr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TGStat</w:t>
      </w:r>
      <w:proofErr w:type="spellEnd"/>
      <w:r>
        <w:rPr>
          <w:sz w:val="28"/>
          <w:szCs w:val="28"/>
        </w:rPr>
        <w:t xml:space="preserve">, платформа аналитики и запуска рекламной кампании в </w:t>
      </w:r>
      <w:proofErr w:type="spellStart"/>
      <w:r>
        <w:rPr>
          <w:sz w:val="28"/>
          <w:szCs w:val="28"/>
        </w:rPr>
        <w:t>Телеграм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Nativity</w:t>
      </w:r>
      <w:proofErr w:type="spellEnd"/>
    </w:p>
    <w:p w:rsidR="00A63DBA" w:rsidRDefault="003F1AF3">
      <w:pPr>
        <w:pStyle w:val="Style2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Правовые аспекты защиты </w:t>
      </w:r>
      <w:proofErr w:type="spellStart"/>
      <w:r>
        <w:rPr>
          <w:sz w:val="28"/>
          <w:szCs w:val="28"/>
        </w:rPr>
        <w:t>интеллектульной</w:t>
      </w:r>
      <w:proofErr w:type="spellEnd"/>
      <w:r>
        <w:rPr>
          <w:sz w:val="28"/>
          <w:szCs w:val="28"/>
        </w:rPr>
        <w:t xml:space="preserve"> собственности</w:t>
      </w:r>
    </w:p>
    <w:p w:rsidR="00A63DBA" w:rsidRDefault="003F1AF3">
      <w:pPr>
        <w:pStyle w:val="Style2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Подходы к организации работ по мониторингу использования результатов интеллектуальной деятельности третьими лицами</w:t>
      </w:r>
    </w:p>
    <w:p w:rsidR="00A63DBA" w:rsidRDefault="003F1AF3">
      <w:pPr>
        <w:pStyle w:val="Style2"/>
        <w:numPr>
          <w:ilvl w:val="0"/>
          <w:numId w:val="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Применение инструментов внесудебной защиты результатов интеллектуальной деятельности.</w:t>
      </w:r>
    </w:p>
    <w:p w:rsidR="00A63DBA" w:rsidRDefault="003F1AF3">
      <w:pPr>
        <w:pStyle w:val="Style2"/>
        <w:widowControl/>
        <w:spacing w:line="360" w:lineRule="auto"/>
        <w:ind w:left="360" w:firstLine="0"/>
      </w:pPr>
      <w:r>
        <w:rPr>
          <w:sz w:val="28"/>
          <w:szCs w:val="28"/>
        </w:rPr>
        <w:lastRenderedPageBreak/>
        <w:t xml:space="preserve"> </w:t>
      </w:r>
      <w:bookmarkStart w:id="24" w:name="_Toc418694128"/>
    </w:p>
    <w:p w:rsidR="00D206F0" w:rsidRDefault="00D206F0" w:rsidP="00D206F0">
      <w:pPr>
        <w:rPr>
          <w:b/>
          <w:sz w:val="28"/>
          <w:szCs w:val="28"/>
        </w:rPr>
      </w:pPr>
      <w:bookmarkStart w:id="25" w:name="_Hlk131027661"/>
      <w:bookmarkEnd w:id="24"/>
      <w:r>
        <w:rPr>
          <w:b/>
          <w:sz w:val="28"/>
          <w:szCs w:val="28"/>
        </w:rPr>
        <w:t xml:space="preserve">Основная литература </w:t>
      </w:r>
    </w:p>
    <w:p w:rsidR="00D206F0" w:rsidRDefault="00D206F0" w:rsidP="00D206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Кузнецов, П. А. Копирайтинг &amp; </w:t>
      </w:r>
      <w:proofErr w:type="spellStart"/>
      <w:r>
        <w:rPr>
          <w:sz w:val="28"/>
          <w:szCs w:val="28"/>
        </w:rPr>
        <w:t>спичрайтинг</w:t>
      </w:r>
      <w:proofErr w:type="spellEnd"/>
      <w:r>
        <w:rPr>
          <w:sz w:val="28"/>
          <w:szCs w:val="28"/>
        </w:rPr>
        <w:t>. Эффективные рекламные и PR-</w:t>
      </w:r>
      <w:proofErr w:type="gramStart"/>
      <w:r>
        <w:rPr>
          <w:sz w:val="28"/>
          <w:szCs w:val="28"/>
        </w:rPr>
        <w:t>технологии :</w:t>
      </w:r>
      <w:proofErr w:type="gramEnd"/>
      <w:r>
        <w:rPr>
          <w:sz w:val="28"/>
          <w:szCs w:val="28"/>
        </w:rPr>
        <w:t xml:space="preserve"> практическое пособие / П. А. Кузнецов. - 5-е изд.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Издательско-торговая корпорация «Дашков и К°», 2023. - 130 с. - ISBN 978-5-394-05306-1. – ЭБС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 xml:space="preserve">. - URL: https://znanium.com/catalog/product/2082985 (дата обращения: 18.12.2024).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206F0" w:rsidRDefault="00D206F0" w:rsidP="00D206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Шарков, Ф. И. Интегрированные коммуникации: реклама, паблик рилейшнз, </w:t>
      </w:r>
      <w:proofErr w:type="gramStart"/>
      <w:r>
        <w:rPr>
          <w:sz w:val="28"/>
          <w:szCs w:val="28"/>
        </w:rPr>
        <w:t>брендинг :</w:t>
      </w:r>
      <w:proofErr w:type="gramEnd"/>
      <w:r>
        <w:rPr>
          <w:sz w:val="28"/>
          <w:szCs w:val="28"/>
        </w:rPr>
        <w:t xml:space="preserve"> учебное пособие / Ф. И. Шарков. - 3-е изд., стер.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Изда</w:t>
      </w:r>
      <w:proofErr w:type="spell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тельско</w:t>
      </w:r>
      <w:proofErr w:type="spellEnd"/>
      <w:r>
        <w:rPr>
          <w:sz w:val="28"/>
          <w:szCs w:val="28"/>
        </w:rPr>
        <w:t xml:space="preserve">-торговая корпорация «Дашков и К°», 2022. - 322 с. - ISBN 978-5-394-04536-3. — ЭБС ZNANIUM. — URL: </w:t>
      </w:r>
      <w:proofErr w:type="gramStart"/>
      <w:r>
        <w:rPr>
          <w:sz w:val="28"/>
          <w:szCs w:val="28"/>
        </w:rPr>
        <w:t>https://znanium.com/catalog/product/2082687 ;</w:t>
      </w:r>
      <w:proofErr w:type="gramEnd"/>
      <w:r>
        <w:rPr>
          <w:sz w:val="28"/>
          <w:szCs w:val="28"/>
        </w:rPr>
        <w:t xml:space="preserve">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 xml:space="preserve">. - URL: https://biblioclub.ru/index.php?page=book&amp;id=684408 (дата обращения: 18.12.2024).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206F0" w:rsidRDefault="00D206F0" w:rsidP="00D206F0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t xml:space="preserve"> </w:t>
      </w:r>
      <w:r>
        <w:rPr>
          <w:sz w:val="28"/>
          <w:szCs w:val="28"/>
        </w:rPr>
        <w:t xml:space="preserve">Щербаков, С. Таргетированная реклама. Точно в </w:t>
      </w:r>
      <w:proofErr w:type="gramStart"/>
      <w:r>
        <w:rPr>
          <w:sz w:val="28"/>
          <w:szCs w:val="28"/>
        </w:rPr>
        <w:t>яблочко :</w:t>
      </w:r>
      <w:proofErr w:type="gramEnd"/>
      <w:r>
        <w:rPr>
          <w:sz w:val="28"/>
          <w:szCs w:val="28"/>
        </w:rPr>
        <w:t xml:space="preserve"> практическое руководство / С. Щербаков. - Санкт-</w:t>
      </w:r>
      <w:proofErr w:type="gramStart"/>
      <w:r>
        <w:rPr>
          <w:sz w:val="28"/>
          <w:szCs w:val="28"/>
        </w:rPr>
        <w:t>Петербург :</w:t>
      </w:r>
      <w:proofErr w:type="gramEnd"/>
      <w:r>
        <w:rPr>
          <w:sz w:val="28"/>
          <w:szCs w:val="28"/>
        </w:rPr>
        <w:t xml:space="preserve"> Питер, 2021. - 352 с. - (Серия «Деловой бестселлер»). - ЭБС ZNANIUM. - URL: https://znanium.com/catalog/product/1789435 (дата обращения: 18.12.2024).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206F0" w:rsidRDefault="00D206F0" w:rsidP="00D206F0">
      <w:pPr>
        <w:jc w:val="both"/>
        <w:rPr>
          <w:sz w:val="28"/>
          <w:szCs w:val="28"/>
        </w:rPr>
      </w:pPr>
    </w:p>
    <w:p w:rsidR="00D206F0" w:rsidRDefault="00D206F0" w:rsidP="00D206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Дополнительная литература: </w:t>
      </w:r>
    </w:p>
    <w:p w:rsidR="00D206F0" w:rsidRDefault="00D206F0" w:rsidP="00D206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Ивантер</w:t>
      </w:r>
      <w:proofErr w:type="spellEnd"/>
      <w:r>
        <w:rPr>
          <w:sz w:val="28"/>
          <w:szCs w:val="28"/>
        </w:rPr>
        <w:t xml:space="preserve">, З. Продающие тексты в </w:t>
      </w:r>
      <w:proofErr w:type="spellStart"/>
      <w:r>
        <w:rPr>
          <w:sz w:val="28"/>
          <w:szCs w:val="28"/>
        </w:rPr>
        <w:t>Instagram</w:t>
      </w:r>
      <w:proofErr w:type="spellEnd"/>
      <w:r>
        <w:rPr>
          <w:sz w:val="28"/>
          <w:szCs w:val="28"/>
        </w:rPr>
        <w:t xml:space="preserve">: как привлекать клиентов и развивать личный бренд на глобальной </w:t>
      </w:r>
      <w:proofErr w:type="gramStart"/>
      <w:r>
        <w:rPr>
          <w:sz w:val="28"/>
          <w:szCs w:val="28"/>
        </w:rPr>
        <w:t>вечеринке :</w:t>
      </w:r>
      <w:proofErr w:type="gramEnd"/>
      <w:r>
        <w:rPr>
          <w:sz w:val="28"/>
          <w:szCs w:val="28"/>
        </w:rPr>
        <w:t xml:space="preserve"> практическое руководство / З. </w:t>
      </w:r>
      <w:proofErr w:type="spellStart"/>
      <w:r>
        <w:rPr>
          <w:sz w:val="28"/>
          <w:szCs w:val="28"/>
        </w:rPr>
        <w:t>Ивантер</w:t>
      </w:r>
      <w:proofErr w:type="spellEnd"/>
      <w:r>
        <w:rPr>
          <w:sz w:val="28"/>
          <w:szCs w:val="28"/>
        </w:rPr>
        <w:t xml:space="preserve">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Интеллектуальная Литература, 2021. - 166 с. - ISBN 978-5-907394-21-6. - ЭБС ZNANIUM. –  URL: https://znanium.ru/catalog/product/1841911 (дата обращения: </w:t>
      </w:r>
      <w:r w:rsidRPr="00A2582F">
        <w:rPr>
          <w:sz w:val="28"/>
          <w:szCs w:val="28"/>
        </w:rPr>
        <w:t>18.12.2024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206F0" w:rsidRDefault="00D206F0" w:rsidP="00D206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Интернет-реклама и </w:t>
      </w:r>
      <w:proofErr w:type="gramStart"/>
      <w:r>
        <w:rPr>
          <w:sz w:val="28"/>
          <w:szCs w:val="28"/>
        </w:rPr>
        <w:t>PR :</w:t>
      </w:r>
      <w:proofErr w:type="gramEnd"/>
      <w:r>
        <w:rPr>
          <w:sz w:val="28"/>
          <w:szCs w:val="28"/>
        </w:rPr>
        <w:t xml:space="preserve"> методические указания </w:t>
      </w:r>
      <w:proofErr w:type="spellStart"/>
      <w:r>
        <w:rPr>
          <w:sz w:val="28"/>
          <w:szCs w:val="28"/>
        </w:rPr>
        <w:t>указанияк</w:t>
      </w:r>
      <w:proofErr w:type="spellEnd"/>
      <w:r>
        <w:rPr>
          <w:sz w:val="28"/>
          <w:szCs w:val="28"/>
        </w:rPr>
        <w:t xml:space="preserve"> практическим занятиям / сост. М. С. Круглова.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Флинта, 2021. - 42 с. - ISBN 978-5-9765-4759-9. - ЭБС ZNANIUM. –  URL: https://znanium.com/catalog/product/1851999 (дата обращения: </w:t>
      </w:r>
      <w:r w:rsidRPr="00A2582F">
        <w:rPr>
          <w:sz w:val="28"/>
          <w:szCs w:val="28"/>
        </w:rPr>
        <w:t>18.12.2024</w:t>
      </w:r>
      <w:r>
        <w:rPr>
          <w:sz w:val="28"/>
          <w:szCs w:val="28"/>
        </w:rPr>
        <w:t xml:space="preserve">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206F0" w:rsidRDefault="00D206F0" w:rsidP="00D206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Ушанов, П.В. Реклама в телевизионной </w:t>
      </w:r>
      <w:proofErr w:type="gramStart"/>
      <w:r>
        <w:rPr>
          <w:sz w:val="28"/>
          <w:szCs w:val="28"/>
        </w:rPr>
        <w:t>программе :</w:t>
      </w:r>
      <w:proofErr w:type="gramEnd"/>
      <w:r>
        <w:rPr>
          <w:sz w:val="28"/>
          <w:szCs w:val="28"/>
        </w:rPr>
        <w:t xml:space="preserve"> учеб. пособие / П.В. Ушанов. — 3-е изд., стер.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ФЛИНТА, 2017. - 50 с. - ISBN978-5-9765-14S6-7. – ЭБС ZNANIUM. - URL: https://znanium.com/catalog/product/1034607 (дата обращения: </w:t>
      </w:r>
      <w:r w:rsidRPr="00A2582F">
        <w:rPr>
          <w:sz w:val="28"/>
          <w:szCs w:val="28"/>
        </w:rPr>
        <w:t>18.12.2024</w:t>
      </w:r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206F0" w:rsidRDefault="00D206F0" w:rsidP="00D206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Эйнштейн, М. Реклама под прикрытием. </w:t>
      </w:r>
      <w:proofErr w:type="spellStart"/>
      <w:r>
        <w:rPr>
          <w:sz w:val="28"/>
          <w:szCs w:val="28"/>
        </w:rPr>
        <w:t>Нативная</w:t>
      </w:r>
      <w:proofErr w:type="spellEnd"/>
      <w:r>
        <w:rPr>
          <w:sz w:val="28"/>
          <w:szCs w:val="28"/>
        </w:rPr>
        <w:t xml:space="preserve"> реклама, контент-маркетинг и тайный мир продвижения в интернете / М. Эйнштейн.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Альпина 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 xml:space="preserve">, 2017. - 301 с. - ISBN 978-5-9614-6243-2. - ЭБС ZNANIUM. – </w:t>
      </w:r>
      <w:proofErr w:type="gramStart"/>
      <w:r>
        <w:rPr>
          <w:sz w:val="28"/>
          <w:szCs w:val="28"/>
        </w:rPr>
        <w:t>URL :</w:t>
      </w:r>
      <w:proofErr w:type="gramEnd"/>
      <w:r>
        <w:rPr>
          <w:sz w:val="28"/>
          <w:szCs w:val="28"/>
        </w:rPr>
        <w:t xml:space="preserve"> https://znanium.com/catalog/product/1003009; ЭБС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. - </w:t>
      </w:r>
      <w:proofErr w:type="gramStart"/>
      <w:r>
        <w:rPr>
          <w:sz w:val="28"/>
          <w:szCs w:val="28"/>
        </w:rPr>
        <w:t>URL :</w:t>
      </w:r>
      <w:proofErr w:type="gramEnd"/>
      <w:r>
        <w:rPr>
          <w:sz w:val="28"/>
          <w:szCs w:val="28"/>
        </w:rPr>
        <w:t xml:space="preserve"> https://finunivers.alpinadigital.ru/book/12342 (дата обращения: 18.12.2024).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D206F0" w:rsidRDefault="00D206F0" w:rsidP="00D206F0">
      <w:pPr>
        <w:jc w:val="both"/>
        <w:rPr>
          <w:sz w:val="28"/>
          <w:szCs w:val="28"/>
        </w:rPr>
      </w:pPr>
    </w:p>
    <w:p w:rsidR="00D206F0" w:rsidRPr="00D64A57" w:rsidRDefault="00D206F0" w:rsidP="00D206F0">
      <w:pPr>
        <w:suppressAutoHyphens/>
        <w:spacing w:after="240"/>
        <w:jc w:val="both"/>
        <w:rPr>
          <w:sz w:val="28"/>
          <w:szCs w:val="28"/>
        </w:rPr>
      </w:pPr>
      <w:r w:rsidRPr="00D64A57">
        <w:rPr>
          <w:b/>
          <w:sz w:val="28"/>
          <w:szCs w:val="28"/>
        </w:rPr>
        <w:t xml:space="preserve">9. Перечень информационных технологий, используемых при осуществлении образовательного процесса по дисциплине, включая </w:t>
      </w:r>
      <w:r w:rsidRPr="00D64A57">
        <w:rPr>
          <w:b/>
          <w:sz w:val="28"/>
          <w:szCs w:val="28"/>
        </w:rPr>
        <w:lastRenderedPageBreak/>
        <w:t>перечень необходимого программного обеспечения и информационных справочных систем</w:t>
      </w:r>
    </w:p>
    <w:p w:rsidR="00D206F0" w:rsidRPr="00D64A57" w:rsidRDefault="00D206F0" w:rsidP="00D206F0">
      <w:pPr>
        <w:suppressAutoHyphens/>
        <w:rPr>
          <w:b/>
          <w:sz w:val="28"/>
          <w:szCs w:val="28"/>
        </w:rPr>
      </w:pPr>
      <w:r w:rsidRPr="00D64A57">
        <w:rPr>
          <w:b/>
          <w:sz w:val="28"/>
          <w:szCs w:val="28"/>
        </w:rPr>
        <w:t>Базы данных, информационно-справочные и поисковые системы:</w:t>
      </w:r>
    </w:p>
    <w:p w:rsidR="00D206F0" w:rsidRPr="00D64A57" w:rsidRDefault="00D206F0" w:rsidP="00D206F0">
      <w:pPr>
        <w:rPr>
          <w:sz w:val="28"/>
          <w:szCs w:val="28"/>
        </w:rPr>
      </w:pPr>
      <w:r w:rsidRPr="00D64A57">
        <w:rPr>
          <w:sz w:val="28"/>
          <w:szCs w:val="28"/>
        </w:rPr>
        <w:t>1. Федеральная ЭБС «Единое окно доступа к образовательным ресурсам». – URL: http://window.edu.ru</w:t>
      </w:r>
    </w:p>
    <w:p w:rsidR="00D206F0" w:rsidRPr="00D64A57" w:rsidRDefault="00D206F0" w:rsidP="00D206F0">
      <w:pPr>
        <w:rPr>
          <w:sz w:val="28"/>
          <w:szCs w:val="28"/>
        </w:rPr>
      </w:pPr>
      <w:r w:rsidRPr="00D64A57">
        <w:rPr>
          <w:sz w:val="28"/>
          <w:szCs w:val="28"/>
        </w:rPr>
        <w:t>2.  Электронные ресурсы БИК:</w:t>
      </w:r>
    </w:p>
    <w:p w:rsidR="00D206F0" w:rsidRPr="00D64A57" w:rsidRDefault="00D206F0" w:rsidP="00D206F0">
      <w:pPr>
        <w:numPr>
          <w:ilvl w:val="0"/>
          <w:numId w:val="10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>Электронная библиотека Финансового университета (ЭБ) http://elib.fa.ru/</w:t>
      </w:r>
    </w:p>
    <w:p w:rsidR="00D206F0" w:rsidRPr="00D64A57" w:rsidRDefault="00D206F0" w:rsidP="00D206F0">
      <w:pPr>
        <w:numPr>
          <w:ilvl w:val="0"/>
          <w:numId w:val="10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>Электронно-библиотечная система BOOK.RU http://www.book.ru</w:t>
      </w:r>
    </w:p>
    <w:p w:rsidR="00D206F0" w:rsidRPr="00D64A57" w:rsidRDefault="00D206F0" w:rsidP="00D206F0">
      <w:pPr>
        <w:numPr>
          <w:ilvl w:val="0"/>
          <w:numId w:val="10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D206F0" w:rsidRPr="00D64A57" w:rsidRDefault="00D206F0" w:rsidP="00D206F0">
      <w:pPr>
        <w:numPr>
          <w:ilvl w:val="0"/>
          <w:numId w:val="10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 xml:space="preserve">Электронно-библиотечная система </w:t>
      </w:r>
      <w:proofErr w:type="spellStart"/>
      <w:r w:rsidRPr="00D64A57">
        <w:rPr>
          <w:sz w:val="28"/>
          <w:szCs w:val="28"/>
        </w:rPr>
        <w:t>Znanium</w:t>
      </w:r>
      <w:proofErr w:type="spellEnd"/>
      <w:r w:rsidRPr="00D64A57">
        <w:rPr>
          <w:sz w:val="28"/>
          <w:szCs w:val="28"/>
        </w:rPr>
        <w:t xml:space="preserve"> http://www.znanium.ru/</w:t>
      </w:r>
    </w:p>
    <w:p w:rsidR="00D206F0" w:rsidRPr="00D64A57" w:rsidRDefault="00D206F0" w:rsidP="00D206F0">
      <w:pPr>
        <w:numPr>
          <w:ilvl w:val="0"/>
          <w:numId w:val="10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>Электронно-библиотечная система издательства «ЮРАЙТ» https://urait.ru/</w:t>
      </w:r>
    </w:p>
    <w:p w:rsidR="00D206F0" w:rsidRPr="00D64A57" w:rsidRDefault="00D206F0" w:rsidP="00D206F0">
      <w:pPr>
        <w:numPr>
          <w:ilvl w:val="0"/>
          <w:numId w:val="10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>Электронно-библиотечная система издательства Лань https://e.lanbook.com/</w:t>
      </w:r>
    </w:p>
    <w:p w:rsidR="00D206F0" w:rsidRPr="00D64A57" w:rsidRDefault="00D206F0" w:rsidP="00D206F0">
      <w:pPr>
        <w:numPr>
          <w:ilvl w:val="0"/>
          <w:numId w:val="10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 xml:space="preserve">Деловая онлайн-библиотека </w:t>
      </w:r>
      <w:proofErr w:type="spellStart"/>
      <w:r w:rsidRPr="00D64A57">
        <w:rPr>
          <w:sz w:val="28"/>
          <w:szCs w:val="28"/>
        </w:rPr>
        <w:t>Alpina</w:t>
      </w:r>
      <w:proofErr w:type="spellEnd"/>
      <w:r w:rsidRPr="00D64A57">
        <w:rPr>
          <w:sz w:val="28"/>
          <w:szCs w:val="28"/>
        </w:rPr>
        <w:t xml:space="preserve"> </w:t>
      </w:r>
      <w:proofErr w:type="spellStart"/>
      <w:r w:rsidRPr="00D64A57">
        <w:rPr>
          <w:sz w:val="28"/>
          <w:szCs w:val="28"/>
        </w:rPr>
        <w:t>Digital</w:t>
      </w:r>
      <w:proofErr w:type="spellEnd"/>
      <w:r w:rsidRPr="00D64A57">
        <w:rPr>
          <w:sz w:val="28"/>
          <w:szCs w:val="28"/>
        </w:rPr>
        <w:t xml:space="preserve"> http://lib.alpinadigital.ru/</w:t>
      </w:r>
    </w:p>
    <w:p w:rsidR="00D206F0" w:rsidRPr="00D64A57" w:rsidRDefault="00D206F0" w:rsidP="00D206F0">
      <w:pPr>
        <w:numPr>
          <w:ilvl w:val="0"/>
          <w:numId w:val="10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 xml:space="preserve">Научная электронная библиотека eLibrary.ru http://elibrary.ru  </w:t>
      </w:r>
    </w:p>
    <w:p w:rsidR="00D206F0" w:rsidRPr="00D64A57" w:rsidRDefault="00D206F0" w:rsidP="00D206F0">
      <w:pPr>
        <w:numPr>
          <w:ilvl w:val="0"/>
          <w:numId w:val="10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>Национальная электронная библиотека http://нэб.рф/</w:t>
      </w:r>
    </w:p>
    <w:p w:rsidR="00D206F0" w:rsidRPr="00D64A57" w:rsidRDefault="00D206F0" w:rsidP="00D206F0">
      <w:pPr>
        <w:numPr>
          <w:ilvl w:val="0"/>
          <w:numId w:val="10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  </w:t>
      </w:r>
      <w:hyperlink r:id="rId8" w:history="1">
        <w:r w:rsidRPr="00D64A57">
          <w:rPr>
            <w:color w:val="0000FF"/>
            <w:sz w:val="28"/>
            <w:szCs w:val="28"/>
            <w:u w:val="single"/>
          </w:rPr>
          <w:t>http://eduvideo.online/</w:t>
        </w:r>
      </w:hyperlink>
    </w:p>
    <w:p w:rsidR="00D206F0" w:rsidRPr="00D64A57" w:rsidRDefault="00D206F0" w:rsidP="00D206F0">
      <w:pPr>
        <w:numPr>
          <w:ilvl w:val="0"/>
          <w:numId w:val="10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 xml:space="preserve">Библиотека онлайн Лекций по Бизнесу и Маркетингу издательства </w:t>
      </w:r>
      <w:proofErr w:type="spellStart"/>
      <w:r w:rsidRPr="00D64A57">
        <w:rPr>
          <w:sz w:val="28"/>
          <w:szCs w:val="28"/>
        </w:rPr>
        <w:t>Неnrу</w:t>
      </w:r>
      <w:proofErr w:type="spellEnd"/>
      <w:r w:rsidRPr="00D64A57">
        <w:rPr>
          <w:sz w:val="28"/>
          <w:szCs w:val="28"/>
        </w:rPr>
        <w:t xml:space="preserve"> </w:t>
      </w:r>
      <w:proofErr w:type="spellStart"/>
      <w:r w:rsidRPr="00D64A57">
        <w:rPr>
          <w:sz w:val="28"/>
          <w:szCs w:val="28"/>
        </w:rPr>
        <w:t>Stewart</w:t>
      </w:r>
      <w:proofErr w:type="spellEnd"/>
      <w:r w:rsidRPr="00D64A57">
        <w:rPr>
          <w:sz w:val="28"/>
          <w:szCs w:val="28"/>
        </w:rPr>
        <w:t xml:space="preserve"> </w:t>
      </w:r>
      <w:proofErr w:type="spellStart"/>
      <w:r w:rsidRPr="00D64A57">
        <w:rPr>
          <w:sz w:val="28"/>
          <w:szCs w:val="28"/>
        </w:rPr>
        <w:t>Talks</w:t>
      </w:r>
      <w:proofErr w:type="spellEnd"/>
      <w:r w:rsidRPr="00D64A57">
        <w:rPr>
          <w:sz w:val="28"/>
          <w:szCs w:val="28"/>
        </w:rPr>
        <w:t xml:space="preserve"> https://hstalks.com/business/</w:t>
      </w:r>
    </w:p>
    <w:p w:rsidR="00D206F0" w:rsidRPr="00D64A57" w:rsidRDefault="00D206F0" w:rsidP="00D206F0">
      <w:pPr>
        <w:numPr>
          <w:ilvl w:val="0"/>
          <w:numId w:val="10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D64A57">
        <w:rPr>
          <w:sz w:val="28"/>
          <w:szCs w:val="28"/>
          <w:lang w:val="en-US"/>
        </w:rPr>
        <w:t>Henry Stewart Talks: Journals in The Business &amp; Management Collection https://hstalks.com/business/journals/</w:t>
      </w:r>
    </w:p>
    <w:p w:rsidR="00D206F0" w:rsidRPr="00D64A57" w:rsidRDefault="00D206F0" w:rsidP="00D206F0">
      <w:pPr>
        <w:numPr>
          <w:ilvl w:val="0"/>
          <w:numId w:val="10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>Справочная правовая система «Консультант Плюс» https://www.consultant.ru/</w:t>
      </w:r>
    </w:p>
    <w:p w:rsidR="00D206F0" w:rsidRPr="00D64A57" w:rsidRDefault="00D206F0" w:rsidP="00D206F0">
      <w:pPr>
        <w:numPr>
          <w:ilvl w:val="0"/>
          <w:numId w:val="10"/>
        </w:numPr>
        <w:suppressAutoHyphens/>
        <w:contextualSpacing/>
        <w:jc w:val="both"/>
        <w:rPr>
          <w:sz w:val="28"/>
          <w:szCs w:val="28"/>
        </w:rPr>
      </w:pPr>
      <w:r w:rsidRPr="00D64A57">
        <w:rPr>
          <w:sz w:val="28"/>
          <w:szCs w:val="28"/>
        </w:rPr>
        <w:t>Справочная правовая система «ГАРАНТ» https://www.garant.ru/</w:t>
      </w:r>
    </w:p>
    <w:p w:rsidR="00D206F0" w:rsidRPr="00D64A57" w:rsidRDefault="00D206F0" w:rsidP="00D206F0">
      <w:pPr>
        <w:numPr>
          <w:ilvl w:val="0"/>
          <w:numId w:val="10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D64A57">
        <w:rPr>
          <w:sz w:val="28"/>
          <w:szCs w:val="28"/>
          <w:lang w:val="en-US"/>
        </w:rPr>
        <w:t>CNKI. Academic Reference https://ar.oversea.cnki.net/</w:t>
      </w:r>
    </w:p>
    <w:p w:rsidR="00D206F0" w:rsidRPr="00D64A57" w:rsidRDefault="00D206F0" w:rsidP="00D206F0">
      <w:pPr>
        <w:numPr>
          <w:ilvl w:val="0"/>
          <w:numId w:val="10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D64A57">
        <w:rPr>
          <w:sz w:val="28"/>
          <w:szCs w:val="28"/>
          <w:lang w:val="en-US"/>
        </w:rPr>
        <w:t>CNKI. China Academic Journals Full-text Database https://oversea.cnki.net/kns?dbcode=CFLQ</w:t>
      </w:r>
    </w:p>
    <w:p w:rsidR="00D206F0" w:rsidRPr="00D64A57" w:rsidRDefault="00D206F0" w:rsidP="00D206F0">
      <w:pPr>
        <w:numPr>
          <w:ilvl w:val="0"/>
          <w:numId w:val="10"/>
        </w:numPr>
        <w:suppressAutoHyphens/>
        <w:contextualSpacing/>
        <w:jc w:val="both"/>
        <w:rPr>
          <w:sz w:val="28"/>
          <w:szCs w:val="28"/>
          <w:lang w:val="en-US"/>
        </w:rPr>
      </w:pPr>
      <w:r w:rsidRPr="00D64A57">
        <w:rPr>
          <w:sz w:val="28"/>
          <w:szCs w:val="28"/>
          <w:lang w:val="en-US"/>
        </w:rPr>
        <w:t>JSTOR Arts &amp; Sciences I Collection http://jstor.org</w:t>
      </w:r>
    </w:p>
    <w:p w:rsidR="00D206F0" w:rsidRPr="00D206F0" w:rsidRDefault="00D206F0" w:rsidP="00D206F0">
      <w:pPr>
        <w:jc w:val="both"/>
        <w:rPr>
          <w:b/>
          <w:sz w:val="28"/>
          <w:szCs w:val="28"/>
          <w:lang w:val="en-US"/>
        </w:rPr>
      </w:pPr>
    </w:p>
    <w:bookmarkEnd w:id="25"/>
    <w:p w:rsidR="00A63DBA" w:rsidRDefault="003F1AF3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:rsidR="00A63DBA" w:rsidRDefault="003F1AF3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следует </w:t>
      </w:r>
      <w:r>
        <w:rPr>
          <w:color w:val="000000"/>
          <w:spacing w:val="4"/>
          <w:sz w:val="28"/>
          <w:szCs w:val="28"/>
        </w:rPr>
        <w:t>использовать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утвержденным </w:t>
      </w:r>
      <w:r>
        <w:rPr>
          <w:spacing w:val="1"/>
          <w:sz w:val="28"/>
          <w:szCs w:val="28"/>
        </w:rPr>
        <w:t>Приказом №1040/о от 11 мая 2021 года, и методические рекомендации, разработанные кафедрой</w:t>
      </w:r>
      <w:r>
        <w:rPr>
          <w:color w:val="000000"/>
          <w:spacing w:val="1"/>
          <w:sz w:val="28"/>
          <w:szCs w:val="28"/>
        </w:rPr>
        <w:t xml:space="preserve">. </w:t>
      </w:r>
    </w:p>
    <w:p w:rsidR="00A63DBA" w:rsidRDefault="003F1AF3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Обучение по дисциплине </w:t>
      </w:r>
      <w:bookmarkStart w:id="26" w:name="_Hlk136895269"/>
      <w:bookmarkStart w:id="27" w:name="_Hlk131964044"/>
      <w:r>
        <w:rPr>
          <w:sz w:val="28"/>
          <w:szCs w:val="28"/>
          <w:lang w:eastAsia="en-US"/>
        </w:rPr>
        <w:t>«</w:t>
      </w:r>
      <w:bookmarkStart w:id="28" w:name="_Hlk72949914"/>
      <w:proofErr w:type="spellStart"/>
      <w:r>
        <w:rPr>
          <w:sz w:val="28"/>
          <w:szCs w:val="28"/>
          <w:lang w:eastAsia="en-US"/>
        </w:rPr>
        <w:t>Нативная</w:t>
      </w:r>
      <w:proofErr w:type="spellEnd"/>
      <w:r>
        <w:rPr>
          <w:sz w:val="28"/>
          <w:szCs w:val="28"/>
          <w:lang w:eastAsia="en-US"/>
        </w:rPr>
        <w:t xml:space="preserve"> реклама в информационном пространстве»</w:t>
      </w:r>
      <w:bookmarkEnd w:id="26"/>
      <w:r>
        <w:rPr>
          <w:sz w:val="28"/>
          <w:szCs w:val="28"/>
          <w:lang w:eastAsia="en-US"/>
        </w:rPr>
        <w:t xml:space="preserve"> </w:t>
      </w:r>
      <w:bookmarkEnd w:id="27"/>
      <w:bookmarkEnd w:id="28"/>
      <w:r>
        <w:rPr>
          <w:sz w:val="28"/>
          <w:szCs w:val="28"/>
          <w:lang w:eastAsia="en-US"/>
        </w:rPr>
        <w:t xml:space="preserve">предполагает изучение курса на аудиторных занятиях (лекциях и семинарских занятиях) и самостоятельной работы студентов. </w:t>
      </w:r>
    </w:p>
    <w:p w:rsidR="00A63DBA" w:rsidRDefault="003F1AF3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Семинарские занятия дисциплины «</w:t>
      </w:r>
      <w:proofErr w:type="spellStart"/>
      <w:r>
        <w:rPr>
          <w:sz w:val="28"/>
          <w:szCs w:val="28"/>
          <w:lang w:eastAsia="en-US"/>
        </w:rPr>
        <w:t>Нативная</w:t>
      </w:r>
      <w:proofErr w:type="spellEnd"/>
      <w:r>
        <w:rPr>
          <w:sz w:val="28"/>
          <w:szCs w:val="28"/>
          <w:lang w:eastAsia="en-US"/>
        </w:rPr>
        <w:t xml:space="preserve"> реклама в информационном пространстве» предполагают их проведение в различных формах с целью формирования и выявления полученных знаний, умений, навыков и компетенций с проведением контрольных мероприятий. </w:t>
      </w:r>
    </w:p>
    <w:p w:rsidR="00A63DBA" w:rsidRDefault="003F1AF3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 целью обеспечения успешного обучения студент должен готовиться к лекциям, так как они являются одной из основных форм организации учебного процесса, поскольку: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знакомят с новым учебным материалом, последними достижениями индустрии </w:t>
      </w:r>
      <w:proofErr w:type="spellStart"/>
      <w:r>
        <w:rPr>
          <w:sz w:val="28"/>
          <w:szCs w:val="28"/>
          <w:lang w:eastAsia="en-US"/>
        </w:rPr>
        <w:t>нативной</w:t>
      </w:r>
      <w:proofErr w:type="spellEnd"/>
      <w:r>
        <w:rPr>
          <w:sz w:val="28"/>
          <w:szCs w:val="28"/>
          <w:lang w:eastAsia="en-US"/>
        </w:rPr>
        <w:t xml:space="preserve"> рекламы и связанных с ней направлений, результатами актуальных глобальных и страновых исследований,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разъясняет учебные элементы курса, трудные для понимания,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систематизирует учебный материал,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ориентирует в учебном процессе. </w:t>
      </w:r>
    </w:p>
    <w:p w:rsidR="00A63DBA" w:rsidRDefault="003F1AF3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Рекомендации при подготовке к лекции заключаются в следующем: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</w:t>
      </w:r>
      <w:r>
        <w:rPr>
          <w:sz w:val="28"/>
          <w:szCs w:val="28"/>
          <w:lang w:eastAsia="en-US"/>
        </w:rPr>
        <w:tab/>
        <w:t>внимательно прочитайте и проанализируйте материал предыдущей лекции,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ab/>
        <w:t>узнайте тему предстоящей лекции (по тематическому плану, по информации лектора),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>
        <w:rPr>
          <w:sz w:val="28"/>
          <w:szCs w:val="28"/>
          <w:lang w:eastAsia="en-US"/>
        </w:rPr>
        <w:tab/>
        <w:t>ознакомьтесь с учебным материалом по учебнику и/или учебным пособиям, иным в том числе электронным ресурсам, указанным лектором.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</w:t>
      </w:r>
      <w:r>
        <w:rPr>
          <w:sz w:val="28"/>
          <w:szCs w:val="28"/>
          <w:lang w:eastAsia="en-US"/>
        </w:rPr>
        <w:tab/>
        <w:t>запишите возможные вопросы, которые вы зададите лектору на лекции, если они не будут освещены.</w:t>
      </w:r>
    </w:p>
    <w:p w:rsidR="00A63DBA" w:rsidRDefault="003F1AF3">
      <w:pPr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Подготовка к семинарским занятиям: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</w:t>
      </w:r>
      <w:r>
        <w:rPr>
          <w:sz w:val="28"/>
          <w:szCs w:val="28"/>
          <w:lang w:eastAsia="en-US"/>
        </w:rPr>
        <w:tab/>
        <w:t>внимательно прочитайте материал лекций, относящихся к данному семинарскому занятию, ознакомьтесь с учебным материалом по учебнику и учебным пособиям, изучите указанные лектором электронные ресурсы,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ab/>
        <w:t xml:space="preserve">выпишите основные термины и выполните домашнее задание к будущему семинару, 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>
        <w:rPr>
          <w:sz w:val="28"/>
          <w:szCs w:val="28"/>
          <w:lang w:eastAsia="en-US"/>
        </w:rPr>
        <w:tab/>
        <w:t>ответьте на вопросы по теме семинарского занятия, готовьтесь дать развернутый ответ на каждый из вопросов,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4.</w:t>
      </w:r>
      <w:r>
        <w:rPr>
          <w:sz w:val="28"/>
          <w:szCs w:val="28"/>
          <w:lang w:eastAsia="en-US"/>
        </w:rPr>
        <w:tab/>
        <w:t>определите, какие учебные элементы остались для вас неясными и постарайтесь получить на них ответ заранее (до семинарского занятия) во время текущих консультаций преподавателя.</w:t>
      </w:r>
    </w:p>
    <w:p w:rsidR="00A63DBA" w:rsidRDefault="003F1AF3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Примите во внимание, что: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</w:t>
      </w:r>
      <w:r>
        <w:rPr>
          <w:sz w:val="28"/>
          <w:szCs w:val="28"/>
          <w:lang w:eastAsia="en-US"/>
        </w:rPr>
        <w:tab/>
        <w:t>Готовиться можно индивидуально, парами или в составе малой группы - последние варианты являются эффективными формами работы.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ab/>
        <w:t>Рабочая программа дисциплины в части целей, перечня формируемых компетенций - знаний, умений, терминов и учебных вопросов может быть использована вами в качестве ориентира в организации самостоятельного обучения.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>
        <w:rPr>
          <w:sz w:val="28"/>
          <w:szCs w:val="28"/>
          <w:lang w:eastAsia="en-US"/>
        </w:rPr>
        <w:tab/>
        <w:t>Подготовка к зачету. К зачету необходимо готовиться целенаправленно, регулярно, систематически и с первых дней обучения по данной дисциплине. Попытки освоить дисциплину в период экзаменационной сессии, как правило, показывают не слишком удовлетворительные результаты.</w:t>
      </w:r>
    </w:p>
    <w:p w:rsidR="00A63DBA" w:rsidRDefault="003F1AF3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 самом начале учебного курса познакомьтесь со следующей учебно-методической документацией: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</w:t>
      </w:r>
      <w:r>
        <w:rPr>
          <w:sz w:val="28"/>
          <w:szCs w:val="28"/>
          <w:lang w:eastAsia="en-US"/>
        </w:rPr>
        <w:tab/>
        <w:t xml:space="preserve">программой по курсу </w:t>
      </w:r>
      <w:bookmarkStart w:id="29" w:name="_Hlk136895997"/>
      <w:r>
        <w:rPr>
          <w:sz w:val="28"/>
          <w:szCs w:val="28"/>
          <w:lang w:eastAsia="en-US"/>
        </w:rPr>
        <w:t>«</w:t>
      </w:r>
      <w:proofErr w:type="spellStart"/>
      <w:r>
        <w:rPr>
          <w:sz w:val="28"/>
          <w:szCs w:val="28"/>
          <w:lang w:eastAsia="en-US"/>
        </w:rPr>
        <w:t>Нативная</w:t>
      </w:r>
      <w:proofErr w:type="spellEnd"/>
      <w:r>
        <w:rPr>
          <w:sz w:val="28"/>
          <w:szCs w:val="28"/>
          <w:lang w:eastAsia="en-US"/>
        </w:rPr>
        <w:t xml:space="preserve"> реклама в информационном пространстве»</w:t>
      </w:r>
      <w:bookmarkEnd w:id="29"/>
      <w:r>
        <w:rPr>
          <w:sz w:val="28"/>
          <w:szCs w:val="28"/>
          <w:lang w:eastAsia="en-US"/>
        </w:rPr>
        <w:t xml:space="preserve">, 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ab/>
        <w:t xml:space="preserve">перечнем знаний и умений, которыми студент должен владеть, 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</w:t>
      </w:r>
      <w:r>
        <w:rPr>
          <w:sz w:val="28"/>
          <w:szCs w:val="28"/>
          <w:lang w:eastAsia="en-US"/>
        </w:rPr>
        <w:tab/>
        <w:t>тематическими планами лекций, семинарских занятий,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</w:t>
      </w:r>
      <w:r>
        <w:rPr>
          <w:sz w:val="28"/>
          <w:szCs w:val="28"/>
          <w:lang w:eastAsia="en-US"/>
        </w:rPr>
        <w:tab/>
        <w:t>контрольными мероприятиями,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5.</w:t>
      </w:r>
      <w:r>
        <w:rPr>
          <w:sz w:val="28"/>
          <w:szCs w:val="28"/>
          <w:lang w:eastAsia="en-US"/>
        </w:rPr>
        <w:tab/>
        <w:t>рекомендованными учебником, учебными пособиями по курсу «</w:t>
      </w:r>
      <w:proofErr w:type="spellStart"/>
      <w:r>
        <w:rPr>
          <w:sz w:val="28"/>
          <w:szCs w:val="28"/>
          <w:lang w:eastAsia="en-US"/>
        </w:rPr>
        <w:t>Нативная</w:t>
      </w:r>
      <w:proofErr w:type="spellEnd"/>
      <w:r>
        <w:rPr>
          <w:sz w:val="28"/>
          <w:szCs w:val="28"/>
          <w:lang w:eastAsia="en-US"/>
        </w:rPr>
        <w:t xml:space="preserve"> реклама в информационном пространстве», а также рекомендованными электронными ресурсами,</w:t>
      </w:r>
    </w:p>
    <w:p w:rsidR="00A63DBA" w:rsidRDefault="003F1AF3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6.</w:t>
      </w:r>
      <w:r>
        <w:rPr>
          <w:sz w:val="28"/>
          <w:szCs w:val="28"/>
          <w:lang w:eastAsia="en-US"/>
        </w:rPr>
        <w:tab/>
        <w:t>перечнем вопросов к зачету.</w:t>
      </w:r>
    </w:p>
    <w:p w:rsidR="00A63DBA" w:rsidRDefault="003F1AF3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После этого у вас должно сформироваться четкое представление об объеме и характере знаний и умений, которыми надо будет овладеть по дисциплине. Систематическое выполнение учебной работы на лекциях и семинарских занятиях позволит успешно освоить дисциплину и создать хорошую базу для сдачи зачета и грамотного выполнения проектного творческого задания.</w:t>
      </w:r>
    </w:p>
    <w:p w:rsidR="00A63DBA" w:rsidRDefault="003F1AF3">
      <w:pPr>
        <w:tabs>
          <w:tab w:val="left" w:pos="7810"/>
          <w:tab w:val="left" w:pos="7920"/>
        </w:tabs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>Рекомендации по выполнению различных форм самостоятельной работы.</w:t>
      </w:r>
    </w:p>
    <w:p w:rsidR="00A63DBA" w:rsidRDefault="003F1AF3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Самостоятельная работа студентов строится в соответствии с вышеизложенным планом практических и семинарских занятий по дисциплине «</w:t>
      </w:r>
      <w:proofErr w:type="spellStart"/>
      <w:r>
        <w:rPr>
          <w:sz w:val="28"/>
          <w:szCs w:val="28"/>
          <w:lang w:eastAsia="en-US"/>
        </w:rPr>
        <w:t>Нативная</w:t>
      </w:r>
      <w:proofErr w:type="spellEnd"/>
      <w:r>
        <w:rPr>
          <w:sz w:val="28"/>
          <w:szCs w:val="28"/>
          <w:lang w:eastAsia="en-US"/>
        </w:rPr>
        <w:t xml:space="preserve"> реклама в информационном пространстве».</w:t>
      </w:r>
    </w:p>
    <w:p w:rsidR="00A63DBA" w:rsidRDefault="003F1AF3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color w:val="000000"/>
          <w:spacing w:val="-1"/>
          <w:sz w:val="28"/>
          <w:szCs w:val="28"/>
          <w:lang w:eastAsia="en-US"/>
        </w:rPr>
        <w:t>Контроль и оценка компетенций</w:t>
      </w:r>
      <w:r>
        <w:rPr>
          <w:color w:val="000000"/>
          <w:spacing w:val="-2"/>
          <w:sz w:val="28"/>
          <w:szCs w:val="28"/>
          <w:lang w:eastAsia="en-US"/>
        </w:rPr>
        <w:t xml:space="preserve"> студентов осуществляется на практических занятиях, консульта</w:t>
      </w:r>
      <w:r>
        <w:rPr>
          <w:color w:val="000000"/>
          <w:spacing w:val="2"/>
          <w:sz w:val="28"/>
          <w:szCs w:val="28"/>
          <w:lang w:eastAsia="en-US"/>
        </w:rPr>
        <w:t xml:space="preserve">циях, приеме зачета. </w:t>
      </w:r>
      <w:r>
        <w:rPr>
          <w:color w:val="000000"/>
          <w:spacing w:val="-1"/>
          <w:sz w:val="28"/>
          <w:szCs w:val="28"/>
          <w:lang w:eastAsia="en-US"/>
        </w:rPr>
        <w:t xml:space="preserve">При </w:t>
      </w:r>
      <w:r>
        <w:rPr>
          <w:color w:val="000000"/>
          <w:spacing w:val="-2"/>
          <w:sz w:val="28"/>
          <w:szCs w:val="28"/>
          <w:lang w:eastAsia="en-US"/>
        </w:rPr>
        <w:t xml:space="preserve">проверке домашних заданий наиболее важными критериями </w:t>
      </w:r>
      <w:r>
        <w:rPr>
          <w:color w:val="000000"/>
          <w:spacing w:val="-3"/>
          <w:sz w:val="28"/>
          <w:szCs w:val="28"/>
          <w:lang w:eastAsia="en-US"/>
        </w:rPr>
        <w:t>оценки являются:</w:t>
      </w:r>
    </w:p>
    <w:p w:rsidR="00A63DBA" w:rsidRDefault="003F1AF3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  <w:tab w:val="left" w:pos="708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pacing w:val="3"/>
          <w:sz w:val="28"/>
          <w:szCs w:val="28"/>
          <w:lang w:eastAsia="en-US"/>
        </w:rPr>
        <w:t>полнота ответа на поставленные вопросы, показывающая сте</w:t>
      </w:r>
      <w:r>
        <w:rPr>
          <w:color w:val="000000"/>
          <w:spacing w:val="-1"/>
          <w:sz w:val="28"/>
          <w:szCs w:val="28"/>
          <w:lang w:eastAsia="en-US"/>
        </w:rPr>
        <w:t>пень усвоения теоретической и практической части предмета;</w:t>
      </w:r>
    </w:p>
    <w:p w:rsidR="00A63DBA" w:rsidRDefault="003F1AF3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  <w:tab w:val="left" w:pos="708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pacing w:val="-1"/>
          <w:sz w:val="28"/>
          <w:szCs w:val="28"/>
          <w:lang w:eastAsia="en-US"/>
        </w:rPr>
        <w:t>понимание материалов дисциплины, выраженное в собственном изложении ответов на вопросы задания;</w:t>
      </w:r>
    </w:p>
    <w:p w:rsidR="00A63DBA" w:rsidRDefault="003F1AF3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  <w:tab w:val="left" w:pos="708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pacing w:val="1"/>
          <w:sz w:val="28"/>
          <w:szCs w:val="28"/>
          <w:lang w:eastAsia="en-US"/>
        </w:rPr>
        <w:t>умение использовать практические навыки примени</w:t>
      </w:r>
      <w:r>
        <w:rPr>
          <w:color w:val="000000"/>
          <w:spacing w:val="-1"/>
          <w:sz w:val="28"/>
          <w:szCs w:val="28"/>
          <w:lang w:eastAsia="en-US"/>
        </w:rPr>
        <w:t>тельно к конкретной ситуации;</w:t>
      </w:r>
    </w:p>
    <w:p w:rsidR="00A63DBA" w:rsidRDefault="003F1AF3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  <w:tab w:val="left" w:pos="708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творческий подход к выполнению работы (оригинальность предлагаемого решения)</w:t>
      </w:r>
    </w:p>
    <w:p w:rsidR="00A63DBA" w:rsidRDefault="003F1AF3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  <w:tab w:val="left" w:pos="708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proofErr w:type="spellStart"/>
      <w:r>
        <w:rPr>
          <w:color w:val="000000"/>
          <w:sz w:val="28"/>
          <w:szCs w:val="28"/>
          <w:lang w:eastAsia="en-US"/>
        </w:rPr>
        <w:t>практикоориентированность</w:t>
      </w:r>
      <w:proofErr w:type="spellEnd"/>
      <w:r>
        <w:rPr>
          <w:color w:val="000000"/>
          <w:sz w:val="28"/>
          <w:szCs w:val="28"/>
          <w:lang w:eastAsia="en-US"/>
        </w:rPr>
        <w:t xml:space="preserve"> решения (возможность его применения на практике)</w:t>
      </w:r>
    </w:p>
    <w:p w:rsidR="00A63DBA" w:rsidRDefault="003F1AF3">
      <w:pPr>
        <w:widowControl w:val="0"/>
        <w:numPr>
          <w:ilvl w:val="0"/>
          <w:numId w:val="11"/>
        </w:numPr>
        <w:shd w:val="clear" w:color="auto" w:fill="FFFFFF"/>
        <w:tabs>
          <w:tab w:val="left" w:pos="562"/>
          <w:tab w:val="left" w:pos="708"/>
          <w:tab w:val="left" w:pos="993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стиль написания и оформления работ (структура и стиль изложения, заголовки, подзаголовки, </w:t>
      </w:r>
      <w:r>
        <w:rPr>
          <w:color w:val="000000"/>
          <w:spacing w:val="-3"/>
          <w:sz w:val="28"/>
          <w:szCs w:val="28"/>
          <w:lang w:eastAsia="en-US"/>
        </w:rPr>
        <w:t>общее оформление, соблюдение требований к содержанию и объему работы).</w:t>
      </w:r>
    </w:p>
    <w:p w:rsidR="00A63DBA" w:rsidRDefault="003F1AF3">
      <w:pPr>
        <w:shd w:val="clear" w:color="auto" w:fill="FFFFFF"/>
        <w:autoSpaceDE w:val="0"/>
        <w:autoSpaceDN w:val="0"/>
        <w:adjustRightInd w:val="0"/>
        <w:spacing w:after="200"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Рекомендации по написанию домашнего творческого задания</w:t>
      </w:r>
    </w:p>
    <w:p w:rsidR="00A63DBA" w:rsidRDefault="003F1AF3">
      <w:pPr>
        <w:spacing w:line="360" w:lineRule="auto"/>
        <w:ind w:firstLine="708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Для выполнения ДТЗ необходимо изучить рекомендованную литературу и использовать знания, навыки, полученные в процессе выполнения практических заданий на семинарах.  Необходимо выполнить ДТЗ в соответствии с указаниями, сдать работу, оформленную по ГОСТу Р 7.05-2008   на электронном носителе. Приложения могут содержать текстовые, фото, видео, аудио материалы, программные продукты. Задания могут выполняться в парах (по 2 человека).</w:t>
      </w:r>
    </w:p>
    <w:p w:rsidR="00A63DBA" w:rsidRDefault="003F1AF3">
      <w:pPr>
        <w:spacing w:line="360" w:lineRule="auto"/>
        <w:ind w:firstLine="708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Тема для выполнения ДТЗ определяется преподавателем. </w:t>
      </w:r>
    </w:p>
    <w:p w:rsidR="00A63DBA" w:rsidRDefault="003F1AF3">
      <w:pPr>
        <w:spacing w:line="360" w:lineRule="auto"/>
        <w:ind w:firstLine="708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Пример домашнего творческого задания приводится ниже.</w:t>
      </w:r>
    </w:p>
    <w:p w:rsidR="00A63DBA" w:rsidRDefault="003F1AF3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color w:val="000000"/>
          <w:sz w:val="28"/>
          <w:szCs w:val="28"/>
          <w:lang w:eastAsia="en-US"/>
        </w:rPr>
      </w:pPr>
      <w:bookmarkStart w:id="30" w:name="_Hlk137121578"/>
      <w:r>
        <w:rPr>
          <w:b/>
          <w:bCs/>
          <w:color w:val="000000"/>
          <w:sz w:val="28"/>
          <w:szCs w:val="28"/>
          <w:lang w:eastAsia="en-US"/>
        </w:rPr>
        <w:lastRenderedPageBreak/>
        <w:t xml:space="preserve">Разработка </w:t>
      </w:r>
      <w:proofErr w:type="spellStart"/>
      <w:r>
        <w:rPr>
          <w:b/>
          <w:bCs/>
          <w:color w:val="000000"/>
          <w:sz w:val="28"/>
          <w:szCs w:val="28"/>
          <w:lang w:eastAsia="en-US"/>
        </w:rPr>
        <w:t>нативной</w:t>
      </w:r>
      <w:proofErr w:type="spellEnd"/>
      <w:r>
        <w:rPr>
          <w:b/>
          <w:bCs/>
          <w:color w:val="000000"/>
          <w:sz w:val="28"/>
          <w:szCs w:val="28"/>
          <w:lang w:eastAsia="en-US"/>
        </w:rPr>
        <w:t xml:space="preserve"> рекламы ювелирного бренда «</w:t>
      </w:r>
      <w:r>
        <w:rPr>
          <w:b/>
          <w:bCs/>
          <w:color w:val="000000"/>
          <w:sz w:val="28"/>
          <w:szCs w:val="28"/>
          <w:lang w:val="en-US" w:eastAsia="en-US"/>
        </w:rPr>
        <w:t>MIUZ</w:t>
      </w:r>
      <w:r w:rsidRPr="003F1AF3">
        <w:rPr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b/>
          <w:bCs/>
          <w:color w:val="000000"/>
          <w:sz w:val="28"/>
          <w:szCs w:val="28"/>
          <w:lang w:val="en-US" w:eastAsia="en-US"/>
        </w:rPr>
        <w:t>Diamonds</w:t>
      </w:r>
      <w:r>
        <w:rPr>
          <w:b/>
          <w:bCs/>
          <w:color w:val="000000"/>
          <w:sz w:val="28"/>
          <w:szCs w:val="28"/>
          <w:lang w:eastAsia="en-US"/>
        </w:rPr>
        <w:t>» в новых медиа</w:t>
      </w:r>
      <w:bookmarkStart w:id="31" w:name="_Hlk137108722"/>
      <w:bookmarkStart w:id="32" w:name="_Hlk137109315"/>
      <w:r>
        <w:rPr>
          <w:b/>
          <w:bCs/>
          <w:color w:val="000000"/>
          <w:sz w:val="28"/>
          <w:szCs w:val="28"/>
          <w:lang w:eastAsia="en-US"/>
        </w:rPr>
        <w:t xml:space="preserve"> </w:t>
      </w:r>
      <w:bookmarkEnd w:id="31"/>
      <w:bookmarkEnd w:id="32"/>
    </w:p>
    <w:bookmarkEnd w:id="30"/>
    <w:p w:rsidR="00A63DBA" w:rsidRDefault="003F1A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Задание: на основании открытых источников, включая российские и зарубежные информационные ресурсы, провести анализ стратегии развития и коммуникационной стратегии ювелирного бренда «</w:t>
      </w:r>
      <w:r>
        <w:rPr>
          <w:color w:val="000000"/>
          <w:sz w:val="28"/>
          <w:szCs w:val="28"/>
          <w:lang w:val="en-US" w:eastAsia="en-US"/>
        </w:rPr>
        <w:t>MIUZ</w:t>
      </w:r>
      <w:r w:rsidRPr="003F1AF3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val="en-US" w:eastAsia="en-US"/>
        </w:rPr>
        <w:t>Diamonds</w:t>
      </w:r>
      <w:r>
        <w:rPr>
          <w:color w:val="000000"/>
          <w:sz w:val="28"/>
          <w:szCs w:val="28"/>
          <w:lang w:eastAsia="en-US"/>
        </w:rPr>
        <w:t xml:space="preserve">» за последний год. В рамках выполнения задания для выбранной целевой аудитории и на основании актуальной стратегии развития компании определить коммуникационную цель и разработать </w:t>
      </w:r>
      <w:proofErr w:type="spellStart"/>
      <w:r>
        <w:rPr>
          <w:color w:val="000000"/>
          <w:sz w:val="28"/>
          <w:szCs w:val="28"/>
          <w:lang w:eastAsia="en-US"/>
        </w:rPr>
        <w:t>нативную</w:t>
      </w:r>
      <w:proofErr w:type="spellEnd"/>
      <w:r>
        <w:rPr>
          <w:color w:val="000000"/>
          <w:sz w:val="28"/>
          <w:szCs w:val="28"/>
          <w:lang w:eastAsia="en-US"/>
        </w:rPr>
        <w:t xml:space="preserve"> рекламную кампанию по продвижению бренда «</w:t>
      </w:r>
      <w:r>
        <w:rPr>
          <w:color w:val="000000"/>
          <w:sz w:val="28"/>
          <w:szCs w:val="28"/>
          <w:lang w:val="en-US" w:eastAsia="en-US"/>
        </w:rPr>
        <w:t>MIUZ</w:t>
      </w:r>
      <w:r w:rsidRPr="003F1AF3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val="en-US" w:eastAsia="en-US"/>
        </w:rPr>
        <w:t>Diamonds</w:t>
      </w:r>
      <w:r>
        <w:rPr>
          <w:color w:val="000000"/>
          <w:sz w:val="28"/>
          <w:szCs w:val="28"/>
          <w:lang w:eastAsia="en-US"/>
        </w:rPr>
        <w:t xml:space="preserve">» в новых медиа. </w:t>
      </w:r>
    </w:p>
    <w:p w:rsidR="00A63DBA" w:rsidRDefault="003F1A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    Обосновать предложенное решение. </w:t>
      </w:r>
    </w:p>
    <w:p w:rsidR="00A63DBA" w:rsidRDefault="003F1A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1.</w:t>
      </w:r>
      <w:r>
        <w:rPr>
          <w:color w:val="000000"/>
          <w:sz w:val="28"/>
          <w:szCs w:val="28"/>
          <w:lang w:eastAsia="en-US"/>
        </w:rPr>
        <w:tab/>
        <w:t xml:space="preserve">Провести анализ рекламных кампаний бренда за указанный период, включая </w:t>
      </w:r>
      <w:proofErr w:type="spellStart"/>
      <w:r>
        <w:rPr>
          <w:color w:val="000000"/>
          <w:sz w:val="28"/>
          <w:szCs w:val="28"/>
          <w:lang w:eastAsia="en-US"/>
        </w:rPr>
        <w:t>нативную</w:t>
      </w:r>
      <w:proofErr w:type="spellEnd"/>
      <w:r>
        <w:rPr>
          <w:color w:val="000000"/>
          <w:sz w:val="28"/>
          <w:szCs w:val="28"/>
          <w:lang w:eastAsia="en-US"/>
        </w:rPr>
        <w:t xml:space="preserve"> рекламу, на базе материалов официальных и профильных сайтов, страниц соцсетей, публикаций в СМИ.</w:t>
      </w:r>
    </w:p>
    <w:p w:rsidR="00A63DBA" w:rsidRDefault="003F1A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2.</w:t>
      </w:r>
      <w:r>
        <w:rPr>
          <w:color w:val="000000"/>
          <w:sz w:val="28"/>
          <w:szCs w:val="28"/>
          <w:lang w:eastAsia="en-US"/>
        </w:rPr>
        <w:tab/>
        <w:t xml:space="preserve"> Разработать план </w:t>
      </w:r>
      <w:proofErr w:type="spellStart"/>
      <w:r>
        <w:rPr>
          <w:color w:val="000000"/>
          <w:sz w:val="28"/>
          <w:szCs w:val="28"/>
          <w:lang w:eastAsia="en-US"/>
        </w:rPr>
        <w:t>нативной</w:t>
      </w:r>
      <w:proofErr w:type="spellEnd"/>
      <w:r>
        <w:rPr>
          <w:color w:val="000000"/>
          <w:sz w:val="28"/>
          <w:szCs w:val="28"/>
          <w:lang w:eastAsia="en-US"/>
        </w:rPr>
        <w:t xml:space="preserve"> рекламной кампании </w:t>
      </w:r>
      <w:bookmarkStart w:id="33" w:name="_Hlk137109574"/>
      <w:r>
        <w:rPr>
          <w:color w:val="000000"/>
          <w:sz w:val="28"/>
          <w:szCs w:val="28"/>
          <w:lang w:eastAsia="en-US"/>
        </w:rPr>
        <w:t>по продвижению</w:t>
      </w:r>
      <w:bookmarkEnd w:id="33"/>
      <w:r>
        <w:rPr>
          <w:color w:val="000000"/>
          <w:sz w:val="28"/>
          <w:szCs w:val="28"/>
          <w:lang w:eastAsia="en-US"/>
        </w:rPr>
        <w:t xml:space="preserve"> бренда «</w:t>
      </w:r>
      <w:r>
        <w:rPr>
          <w:color w:val="000000"/>
          <w:sz w:val="28"/>
          <w:szCs w:val="28"/>
          <w:lang w:val="en-US" w:eastAsia="en-US"/>
        </w:rPr>
        <w:t>MIUZ</w:t>
      </w:r>
      <w:r w:rsidRPr="003F1AF3">
        <w:rPr>
          <w:color w:val="000000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  <w:lang w:val="en-US" w:eastAsia="en-US"/>
        </w:rPr>
        <w:t>Diamonds</w:t>
      </w:r>
      <w:r>
        <w:rPr>
          <w:color w:val="000000"/>
          <w:sz w:val="28"/>
          <w:szCs w:val="28"/>
          <w:lang w:eastAsia="en-US"/>
        </w:rPr>
        <w:t xml:space="preserve">»: определить цели-задачи, целевые аудитории, ключевую идею, форматы рекламы, каналы коммуникации, определить сроки проведения кампании, описать и выполнить </w:t>
      </w:r>
      <w:proofErr w:type="spellStart"/>
      <w:r>
        <w:rPr>
          <w:color w:val="000000"/>
          <w:sz w:val="28"/>
          <w:szCs w:val="28"/>
          <w:lang w:eastAsia="en-US"/>
        </w:rPr>
        <w:t>продакшн</w:t>
      </w:r>
      <w:proofErr w:type="spellEnd"/>
      <w:r>
        <w:rPr>
          <w:color w:val="000000"/>
          <w:sz w:val="28"/>
          <w:szCs w:val="28"/>
          <w:lang w:eastAsia="en-US"/>
        </w:rPr>
        <w:t xml:space="preserve"> (или отдельные его элементы) </w:t>
      </w:r>
      <w:proofErr w:type="spellStart"/>
      <w:r>
        <w:rPr>
          <w:color w:val="000000"/>
          <w:sz w:val="28"/>
          <w:szCs w:val="28"/>
          <w:lang w:eastAsia="en-US"/>
        </w:rPr>
        <w:t>нативной</w:t>
      </w:r>
      <w:proofErr w:type="spellEnd"/>
      <w:r>
        <w:rPr>
          <w:color w:val="000000"/>
          <w:sz w:val="28"/>
          <w:szCs w:val="28"/>
          <w:lang w:eastAsia="en-US"/>
        </w:rPr>
        <w:t xml:space="preserve"> рекламы.</w:t>
      </w:r>
    </w:p>
    <w:p w:rsidR="00A63DBA" w:rsidRDefault="003F1A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3.</w:t>
      </w:r>
      <w:r>
        <w:rPr>
          <w:color w:val="000000"/>
          <w:sz w:val="28"/>
          <w:szCs w:val="28"/>
          <w:lang w:eastAsia="en-US"/>
        </w:rPr>
        <w:tab/>
        <w:t xml:space="preserve">Оформить результат творческой работы в </w:t>
      </w:r>
      <w:proofErr w:type="spellStart"/>
      <w:r>
        <w:rPr>
          <w:color w:val="000000"/>
          <w:sz w:val="28"/>
          <w:szCs w:val="28"/>
          <w:lang w:eastAsia="en-US"/>
        </w:rPr>
        <w:t>PowerPoint</w:t>
      </w:r>
      <w:proofErr w:type="spellEnd"/>
      <w:r>
        <w:rPr>
          <w:color w:val="000000"/>
          <w:sz w:val="28"/>
          <w:szCs w:val="28"/>
          <w:lang w:eastAsia="en-US"/>
        </w:rPr>
        <w:t>. Формат слайдов 16:9, фон – белый. Приложения: тексты, образцы оригинального или подобранного иллюстративного видео (референсы), аудио, дизайн-макеты и т.п.</w:t>
      </w:r>
    </w:p>
    <w:p w:rsidR="00A63DBA" w:rsidRDefault="003F1A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4. </w:t>
      </w:r>
      <w:r>
        <w:rPr>
          <w:color w:val="000000"/>
          <w:sz w:val="28"/>
          <w:szCs w:val="28"/>
          <w:lang w:eastAsia="en-US"/>
        </w:rPr>
        <w:tab/>
        <w:t xml:space="preserve">Представить план реализации проекта по разработке </w:t>
      </w:r>
      <w:proofErr w:type="spellStart"/>
      <w:r>
        <w:rPr>
          <w:color w:val="000000"/>
          <w:sz w:val="28"/>
          <w:szCs w:val="28"/>
          <w:lang w:eastAsia="en-US"/>
        </w:rPr>
        <w:t>нативной</w:t>
      </w:r>
      <w:proofErr w:type="spellEnd"/>
      <w:r>
        <w:rPr>
          <w:color w:val="000000"/>
          <w:sz w:val="28"/>
          <w:szCs w:val="28"/>
          <w:lang w:eastAsia="en-US"/>
        </w:rPr>
        <w:t xml:space="preserve"> рекламной кампании, определить перечень этапов разработки проекта с указанием их содержания, сроков выполнения, распределения ролей, ресурсов, зон ответственности в проектной команде,</w:t>
      </w:r>
      <w:r>
        <w:t xml:space="preserve"> </w:t>
      </w:r>
      <w:r>
        <w:rPr>
          <w:color w:val="000000"/>
          <w:sz w:val="28"/>
          <w:szCs w:val="28"/>
          <w:lang w:eastAsia="en-US"/>
        </w:rPr>
        <w:t>критериев успешности проекта.</w:t>
      </w:r>
    </w:p>
    <w:p w:rsidR="00A63DBA" w:rsidRDefault="003F1A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5.</w:t>
      </w:r>
      <w:r>
        <w:rPr>
          <w:color w:val="000000"/>
          <w:sz w:val="28"/>
          <w:szCs w:val="28"/>
          <w:lang w:eastAsia="en-US"/>
        </w:rPr>
        <w:tab/>
        <w:t>Провести подготовку и презентацию проекта ДТЗ преподавателю и группе.</w:t>
      </w:r>
    </w:p>
    <w:p w:rsidR="00A63DBA" w:rsidRDefault="003F1A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>Критерии оценивания работы определяются преподавателем.</w:t>
      </w:r>
    </w:p>
    <w:p w:rsidR="00A63DBA" w:rsidRDefault="003F1A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  <w:lang w:eastAsia="en-US"/>
        </w:rPr>
        <w:t xml:space="preserve">ДТЗ выполняется в форматах </w:t>
      </w:r>
      <w:proofErr w:type="spellStart"/>
      <w:r>
        <w:rPr>
          <w:color w:val="000000"/>
          <w:sz w:val="28"/>
          <w:szCs w:val="28"/>
          <w:lang w:eastAsia="en-US"/>
        </w:rPr>
        <w:t>word</w:t>
      </w:r>
      <w:proofErr w:type="spellEnd"/>
      <w:r>
        <w:rPr>
          <w:color w:val="000000"/>
          <w:sz w:val="28"/>
          <w:szCs w:val="28"/>
          <w:lang w:eastAsia="en-US"/>
        </w:rPr>
        <w:t xml:space="preserve"> (со ссылками на источники), </w:t>
      </w:r>
      <w:proofErr w:type="spellStart"/>
      <w:r>
        <w:rPr>
          <w:color w:val="000000"/>
          <w:sz w:val="28"/>
          <w:szCs w:val="28"/>
          <w:lang w:eastAsia="en-US"/>
        </w:rPr>
        <w:t>ppt</w:t>
      </w:r>
      <w:proofErr w:type="spellEnd"/>
      <w:r>
        <w:rPr>
          <w:color w:val="000000"/>
          <w:sz w:val="28"/>
          <w:szCs w:val="28"/>
          <w:lang w:eastAsia="en-US"/>
        </w:rPr>
        <w:t>(x) и другом выбранном цифровом формате и сдается в электронном виде в срок, указанный преподавателем, но не менее, чем за 3 дня до даты защиты.</w:t>
      </w:r>
    </w:p>
    <w:p w:rsidR="00A63DBA" w:rsidRDefault="003F1AF3">
      <w:pPr>
        <w:widowControl w:val="0"/>
        <w:autoSpaceDE w:val="0"/>
        <w:autoSpaceDN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34" w:name="_Toc24406442"/>
      <w:r>
        <w:rPr>
          <w:b/>
          <w:bCs/>
          <w:sz w:val="28"/>
          <w:szCs w:val="28"/>
          <w:lang w:bidi="ru-RU"/>
        </w:rPr>
        <w:lastRenderedPageBreak/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34"/>
    </w:p>
    <w:p w:rsidR="00A63DBA" w:rsidRDefault="003F1AF3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bookmarkStart w:id="35" w:name="_Toc531686467"/>
      <w:bookmarkStart w:id="36" w:name="_Toc531614950"/>
      <w:r>
        <w:rPr>
          <w:rFonts w:eastAsia="Calibri"/>
          <w:b/>
          <w:bCs/>
          <w:kern w:val="32"/>
          <w:sz w:val="28"/>
          <w:szCs w:val="28"/>
          <w:lang w:bidi="ru-RU"/>
        </w:rPr>
        <w:t>11. 1. Комплект лицензионного программного обеспечения:</w:t>
      </w:r>
      <w:bookmarkEnd w:id="35"/>
      <w:bookmarkEnd w:id="36"/>
    </w:p>
    <w:p w:rsidR="00A63DBA" w:rsidRPr="008C6DB8" w:rsidRDefault="003F1AF3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37" w:name="_Toc531686468"/>
      <w:bookmarkStart w:id="38" w:name="_Toc531614951"/>
      <w:r w:rsidRPr="008C6DB8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>
        <w:rPr>
          <w:rFonts w:eastAsia="Calibri"/>
          <w:bCs/>
          <w:kern w:val="32"/>
          <w:sz w:val="28"/>
          <w:szCs w:val="28"/>
          <w:lang w:val="en-US" w:bidi="ru-RU"/>
        </w:rPr>
        <w:t>Windows</w:t>
      </w:r>
      <w:r w:rsidRPr="008C6DB8">
        <w:rPr>
          <w:rFonts w:eastAsia="Calibri"/>
          <w:bCs/>
          <w:kern w:val="32"/>
          <w:sz w:val="28"/>
          <w:szCs w:val="28"/>
          <w:lang w:bidi="ru-RU"/>
        </w:rPr>
        <w:t xml:space="preserve">, </w:t>
      </w:r>
      <w:r>
        <w:rPr>
          <w:rFonts w:eastAsia="Calibri"/>
          <w:bCs/>
          <w:kern w:val="32"/>
          <w:sz w:val="28"/>
          <w:szCs w:val="28"/>
          <w:lang w:val="en-US" w:bidi="ru-RU"/>
        </w:rPr>
        <w:t>Microsoft</w:t>
      </w:r>
      <w:r w:rsidRPr="008C6DB8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>
        <w:rPr>
          <w:rFonts w:eastAsia="Calibri"/>
          <w:bCs/>
          <w:kern w:val="32"/>
          <w:sz w:val="28"/>
          <w:szCs w:val="28"/>
          <w:lang w:val="en-US" w:bidi="ru-RU"/>
        </w:rPr>
        <w:t>Office</w:t>
      </w:r>
      <w:r w:rsidRPr="008C6DB8">
        <w:rPr>
          <w:rFonts w:eastAsia="Calibri"/>
          <w:bCs/>
          <w:kern w:val="32"/>
          <w:sz w:val="28"/>
          <w:szCs w:val="28"/>
          <w:lang w:bidi="ru-RU"/>
        </w:rPr>
        <w:t>.</w:t>
      </w:r>
      <w:bookmarkEnd w:id="37"/>
      <w:bookmarkEnd w:id="38"/>
    </w:p>
    <w:p w:rsidR="00A63DBA" w:rsidRPr="008C6DB8" w:rsidRDefault="003F1AF3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39" w:name="_Toc531614952"/>
      <w:bookmarkStart w:id="40" w:name="_Toc531686469"/>
      <w:r w:rsidRPr="008C6DB8">
        <w:rPr>
          <w:rFonts w:eastAsia="Calibri"/>
          <w:bCs/>
          <w:kern w:val="32"/>
          <w:sz w:val="28"/>
          <w:szCs w:val="28"/>
          <w:lang w:bidi="ru-RU"/>
        </w:rPr>
        <w:t xml:space="preserve">2. </w:t>
      </w:r>
      <w:r>
        <w:rPr>
          <w:rFonts w:eastAsia="Calibri"/>
          <w:bCs/>
          <w:kern w:val="32"/>
          <w:sz w:val="28"/>
          <w:szCs w:val="28"/>
          <w:lang w:bidi="ru-RU"/>
        </w:rPr>
        <w:t>Антивирус</w:t>
      </w:r>
      <w:r w:rsidRPr="008C6DB8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>
        <w:rPr>
          <w:rFonts w:eastAsia="Calibri"/>
          <w:bCs/>
          <w:kern w:val="32"/>
          <w:sz w:val="28"/>
          <w:szCs w:val="28"/>
          <w:lang w:val="en-US" w:bidi="ru-RU"/>
        </w:rPr>
        <w:t>Kaspersky</w:t>
      </w:r>
      <w:bookmarkEnd w:id="39"/>
      <w:bookmarkEnd w:id="40"/>
    </w:p>
    <w:p w:rsidR="00A63DBA" w:rsidRPr="008C6DB8" w:rsidRDefault="00A63DBA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16"/>
          <w:szCs w:val="28"/>
          <w:lang w:bidi="ru-RU"/>
        </w:rPr>
      </w:pPr>
    </w:p>
    <w:p w:rsidR="00A63DBA" w:rsidRDefault="003F1AF3">
      <w:pPr>
        <w:keepNext/>
        <w:widowControl w:val="0"/>
        <w:autoSpaceDE w:val="0"/>
        <w:autoSpaceDN w:val="0"/>
        <w:spacing w:after="24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41" w:name="_Toc531686470"/>
      <w:bookmarkStart w:id="42" w:name="_Toc531614953"/>
      <w:r w:rsidRPr="008C6DB8">
        <w:rPr>
          <w:rFonts w:eastAsia="Calibri"/>
          <w:b/>
          <w:bCs/>
          <w:kern w:val="32"/>
          <w:sz w:val="28"/>
          <w:szCs w:val="28"/>
          <w:lang w:bidi="ru-RU"/>
        </w:rPr>
        <w:t xml:space="preserve">11.2. </w:t>
      </w:r>
      <w:r>
        <w:rPr>
          <w:rFonts w:eastAsia="Calibri"/>
          <w:b/>
          <w:bCs/>
          <w:kern w:val="3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41"/>
      <w:bookmarkEnd w:id="42"/>
    </w:p>
    <w:p w:rsidR="00A63DBA" w:rsidRDefault="003F1AF3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:rsidR="00A63DBA" w:rsidRDefault="003F1AF3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:rsidR="00A63DBA" w:rsidRDefault="003F1AF3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http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://</w:t>
      </w:r>
      <w:proofErr w:type="spellStart"/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ru</w:t>
      </w:r>
      <w:proofErr w:type="spellEnd"/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proofErr w:type="spellStart"/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wikipedia</w:t>
      </w:r>
      <w:proofErr w:type="spellEnd"/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org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</w:p>
    <w:p w:rsidR="00A63DBA" w:rsidRDefault="003F1AF3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 w:bidi="ru-RU"/>
        </w:rPr>
        <w:t>http</w:t>
      </w:r>
      <w:r>
        <w:rPr>
          <w:rFonts w:eastAsia="Calibri"/>
          <w:bCs/>
          <w:sz w:val="28"/>
          <w:szCs w:val="28"/>
          <w:lang w:bidi="ru-RU"/>
        </w:rPr>
        <w:t>://</w:t>
      </w:r>
      <w:r>
        <w:rPr>
          <w:rFonts w:eastAsia="Calibri"/>
          <w:bCs/>
          <w:sz w:val="28"/>
          <w:szCs w:val="28"/>
          <w:lang w:val="en-US" w:bidi="ru-RU"/>
        </w:rPr>
        <w:t>www</w:t>
      </w:r>
      <w:r>
        <w:rPr>
          <w:rFonts w:eastAsia="Calibri"/>
          <w:bCs/>
          <w:sz w:val="28"/>
          <w:szCs w:val="28"/>
          <w:lang w:bidi="ru-RU"/>
        </w:rPr>
        <w:t>.</w:t>
      </w:r>
      <w:proofErr w:type="spellStart"/>
      <w:r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>
        <w:rPr>
          <w:rFonts w:eastAsia="Calibri"/>
          <w:bCs/>
          <w:sz w:val="28"/>
          <w:szCs w:val="28"/>
          <w:lang w:bidi="ru-RU"/>
        </w:rPr>
        <w:t>.</w:t>
      </w:r>
      <w:proofErr w:type="spellStart"/>
      <w:r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>
        <w:rPr>
          <w:rFonts w:eastAsia="Calibri"/>
          <w:bCs/>
          <w:sz w:val="28"/>
          <w:szCs w:val="28"/>
          <w:lang w:bidi="ru-RU"/>
        </w:rPr>
        <w:t>/</w:t>
      </w:r>
    </w:p>
    <w:p w:rsidR="00A63DBA" w:rsidRDefault="00A63DBA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:rsidR="00A63DBA" w:rsidRDefault="003F1AF3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:rsidR="00A63DBA" w:rsidRDefault="003F1AF3">
      <w:pPr>
        <w:widowControl w:val="0"/>
        <w:tabs>
          <w:tab w:val="left" w:pos="1490"/>
        </w:tabs>
        <w:autoSpaceDE w:val="0"/>
        <w:autoSpaceDN w:val="0"/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Не используются</w:t>
      </w:r>
    </w:p>
    <w:p w:rsidR="00A63DBA" w:rsidRDefault="00A63DBA">
      <w:pPr>
        <w:widowControl w:val="0"/>
        <w:autoSpaceDE w:val="0"/>
        <w:autoSpaceDN w:val="0"/>
        <w:ind w:right="3"/>
        <w:jc w:val="both"/>
        <w:rPr>
          <w:sz w:val="16"/>
          <w:szCs w:val="28"/>
          <w:lang w:bidi="ru-RU"/>
        </w:rPr>
      </w:pPr>
    </w:p>
    <w:p w:rsidR="00A63DBA" w:rsidRDefault="00A63DBA">
      <w:pPr>
        <w:widowControl w:val="0"/>
        <w:autoSpaceDE w:val="0"/>
        <w:autoSpaceDN w:val="0"/>
        <w:ind w:right="3"/>
        <w:jc w:val="both"/>
        <w:rPr>
          <w:sz w:val="16"/>
          <w:szCs w:val="28"/>
          <w:lang w:bidi="ru-RU"/>
        </w:rPr>
      </w:pPr>
    </w:p>
    <w:p w:rsidR="00A63DBA" w:rsidRDefault="003F1AF3">
      <w:pPr>
        <w:widowControl w:val="0"/>
        <w:autoSpaceDE w:val="0"/>
        <w:autoSpaceDN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43" w:name="_Toc24406443"/>
      <w:r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3"/>
    </w:p>
    <w:p w:rsidR="00A63DBA" w:rsidRDefault="003F1AF3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:rsidR="00A63DBA" w:rsidRDefault="003F1AF3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A63DBA">
      <w:footerReference w:type="default" r:id="rId9"/>
      <w:pgSz w:w="11906" w:h="16838"/>
      <w:pgMar w:top="709" w:right="707" w:bottom="993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270" w:rsidRDefault="005F6270">
      <w:r>
        <w:separator/>
      </w:r>
    </w:p>
  </w:endnote>
  <w:endnote w:type="continuationSeparator" w:id="0">
    <w:p w:rsidR="005F6270" w:rsidRDefault="005F6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07152196"/>
    </w:sdtPr>
    <w:sdtEndPr/>
    <w:sdtContent>
      <w:p w:rsidR="003F1AF3" w:rsidRDefault="003F1AF3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F1AF3" w:rsidRDefault="003F1AF3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10368106"/>
    </w:sdtPr>
    <w:sdtEndPr/>
    <w:sdtContent>
      <w:p w:rsidR="003F1AF3" w:rsidRDefault="003F1AF3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3F1AF3" w:rsidRDefault="003F1AF3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270" w:rsidRDefault="005F6270">
      <w:r>
        <w:separator/>
      </w:r>
    </w:p>
  </w:footnote>
  <w:footnote w:type="continuationSeparator" w:id="0">
    <w:p w:rsidR="005F6270" w:rsidRDefault="005F6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572DBB1"/>
    <w:multiLevelType w:val="singleLevel"/>
    <w:tmpl w:val="F572DBB1"/>
    <w:lvl w:ilvl="0">
      <w:start w:val="8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2" w15:restartNumberingAfterBreak="0">
    <w:nsid w:val="0277328E"/>
    <w:multiLevelType w:val="multilevel"/>
    <w:tmpl w:val="027732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855959"/>
    <w:multiLevelType w:val="multilevel"/>
    <w:tmpl w:val="1885595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3747CC"/>
    <w:multiLevelType w:val="multilevel"/>
    <w:tmpl w:val="2D3747C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848D6"/>
    <w:multiLevelType w:val="multilevel"/>
    <w:tmpl w:val="310848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056BB0"/>
    <w:multiLevelType w:val="singleLevel"/>
    <w:tmpl w:val="3B056BB0"/>
    <w:lvl w:ilvl="0">
      <w:start w:val="1"/>
      <w:numFmt w:val="bullet"/>
      <w:pStyle w:val="a"/>
      <w:lvlText w:val=""/>
      <w:lvlJc w:val="left"/>
      <w:pPr>
        <w:tabs>
          <w:tab w:val="left" w:pos="454"/>
        </w:tabs>
        <w:ind w:left="454" w:hanging="397"/>
      </w:pPr>
      <w:rPr>
        <w:rFonts w:ascii="Symbol" w:hAnsi="Symbol" w:hint="default"/>
        <w:sz w:val="28"/>
      </w:rPr>
    </w:lvl>
  </w:abstractNum>
  <w:abstractNum w:abstractNumId="7" w15:restartNumberingAfterBreak="0">
    <w:nsid w:val="46DD646D"/>
    <w:multiLevelType w:val="singleLevel"/>
    <w:tmpl w:val="46DD646D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69286FF0"/>
    <w:multiLevelType w:val="multilevel"/>
    <w:tmpl w:val="69286F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1F4435"/>
    <w:multiLevelType w:val="multilevel"/>
    <w:tmpl w:val="731F443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E485BB1"/>
    <w:multiLevelType w:val="multilevel"/>
    <w:tmpl w:val="7E485BB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8"/>
  </w:num>
  <w:num w:numId="5">
    <w:abstractNumId w:val="2"/>
  </w:num>
  <w:num w:numId="6">
    <w:abstractNumId w:val="5"/>
  </w:num>
  <w:num w:numId="7">
    <w:abstractNumId w:val="7"/>
  </w:num>
  <w:num w:numId="8">
    <w:abstractNumId w:val="10"/>
  </w:num>
  <w:num w:numId="9">
    <w:abstractNumId w:val="0"/>
  </w:num>
  <w:num w:numId="10">
    <w:abstractNumId w:val="4"/>
  </w:num>
  <w:num w:numId="11">
    <w:abstractNumId w:val="1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F86"/>
    <w:rsid w:val="00005329"/>
    <w:rsid w:val="00007787"/>
    <w:rsid w:val="0002486B"/>
    <w:rsid w:val="000424D6"/>
    <w:rsid w:val="000469F5"/>
    <w:rsid w:val="00050E17"/>
    <w:rsid w:val="00053096"/>
    <w:rsid w:val="000603E9"/>
    <w:rsid w:val="00061178"/>
    <w:rsid w:val="000665D2"/>
    <w:rsid w:val="0007451D"/>
    <w:rsid w:val="00086F75"/>
    <w:rsid w:val="00087D36"/>
    <w:rsid w:val="00096B29"/>
    <w:rsid w:val="000A2090"/>
    <w:rsid w:val="000C2E19"/>
    <w:rsid w:val="000C4A11"/>
    <w:rsid w:val="000D0294"/>
    <w:rsid w:val="000D6972"/>
    <w:rsid w:val="000E0420"/>
    <w:rsid w:val="000F31AF"/>
    <w:rsid w:val="000F31FD"/>
    <w:rsid w:val="00101AAD"/>
    <w:rsid w:val="00113C3A"/>
    <w:rsid w:val="0011456C"/>
    <w:rsid w:val="001161BC"/>
    <w:rsid w:val="00121E50"/>
    <w:rsid w:val="00123BBE"/>
    <w:rsid w:val="0012516D"/>
    <w:rsid w:val="001262F1"/>
    <w:rsid w:val="0013095C"/>
    <w:rsid w:val="00137401"/>
    <w:rsid w:val="00140FD5"/>
    <w:rsid w:val="0014402A"/>
    <w:rsid w:val="0015342A"/>
    <w:rsid w:val="00153C20"/>
    <w:rsid w:val="001636CE"/>
    <w:rsid w:val="00171A86"/>
    <w:rsid w:val="00181DD9"/>
    <w:rsid w:val="001923C8"/>
    <w:rsid w:val="001951CD"/>
    <w:rsid w:val="001A5700"/>
    <w:rsid w:val="001A657B"/>
    <w:rsid w:val="001A66AF"/>
    <w:rsid w:val="001C3755"/>
    <w:rsid w:val="001D0260"/>
    <w:rsid w:val="001D312B"/>
    <w:rsid w:val="001D3266"/>
    <w:rsid w:val="001D3EE4"/>
    <w:rsid w:val="001D4968"/>
    <w:rsid w:val="001D5706"/>
    <w:rsid w:val="001E0192"/>
    <w:rsid w:val="001E1554"/>
    <w:rsid w:val="001F0B19"/>
    <w:rsid w:val="001F7DE5"/>
    <w:rsid w:val="00200526"/>
    <w:rsid w:val="00200A3B"/>
    <w:rsid w:val="00202500"/>
    <w:rsid w:val="0020539E"/>
    <w:rsid w:val="0020740E"/>
    <w:rsid w:val="002232B0"/>
    <w:rsid w:val="00225575"/>
    <w:rsid w:val="00274F00"/>
    <w:rsid w:val="00275A0C"/>
    <w:rsid w:val="00283D2A"/>
    <w:rsid w:val="002853A1"/>
    <w:rsid w:val="00294F7B"/>
    <w:rsid w:val="002960C8"/>
    <w:rsid w:val="002A0154"/>
    <w:rsid w:val="002D485A"/>
    <w:rsid w:val="002D661A"/>
    <w:rsid w:val="002E4EDC"/>
    <w:rsid w:val="002F11F4"/>
    <w:rsid w:val="002F7BF0"/>
    <w:rsid w:val="002F7F8C"/>
    <w:rsid w:val="00302513"/>
    <w:rsid w:val="00315556"/>
    <w:rsid w:val="00322BCB"/>
    <w:rsid w:val="00327C99"/>
    <w:rsid w:val="00331EA1"/>
    <w:rsid w:val="00337F02"/>
    <w:rsid w:val="003474B9"/>
    <w:rsid w:val="00351161"/>
    <w:rsid w:val="00362A15"/>
    <w:rsid w:val="0036719B"/>
    <w:rsid w:val="0036779F"/>
    <w:rsid w:val="003679AD"/>
    <w:rsid w:val="0037061B"/>
    <w:rsid w:val="003733AB"/>
    <w:rsid w:val="00377F33"/>
    <w:rsid w:val="00382E39"/>
    <w:rsid w:val="00385FD4"/>
    <w:rsid w:val="003877B9"/>
    <w:rsid w:val="003878FE"/>
    <w:rsid w:val="003A2D9C"/>
    <w:rsid w:val="003A302C"/>
    <w:rsid w:val="003B6170"/>
    <w:rsid w:val="003C28F8"/>
    <w:rsid w:val="003D433F"/>
    <w:rsid w:val="003D7690"/>
    <w:rsid w:val="003E091A"/>
    <w:rsid w:val="003E0F4D"/>
    <w:rsid w:val="003E69A5"/>
    <w:rsid w:val="003E6E87"/>
    <w:rsid w:val="003F0D31"/>
    <w:rsid w:val="003F1AF3"/>
    <w:rsid w:val="003F32B0"/>
    <w:rsid w:val="00402D0D"/>
    <w:rsid w:val="00412281"/>
    <w:rsid w:val="00417423"/>
    <w:rsid w:val="004204FE"/>
    <w:rsid w:val="00423710"/>
    <w:rsid w:val="004237D7"/>
    <w:rsid w:val="00433C55"/>
    <w:rsid w:val="00440EA3"/>
    <w:rsid w:val="00441622"/>
    <w:rsid w:val="00453983"/>
    <w:rsid w:val="00460888"/>
    <w:rsid w:val="00461E85"/>
    <w:rsid w:val="00464426"/>
    <w:rsid w:val="004666EB"/>
    <w:rsid w:val="0048087B"/>
    <w:rsid w:val="00480912"/>
    <w:rsid w:val="0049016A"/>
    <w:rsid w:val="004921B5"/>
    <w:rsid w:val="00493EEA"/>
    <w:rsid w:val="00494C08"/>
    <w:rsid w:val="004A71F8"/>
    <w:rsid w:val="004B0E64"/>
    <w:rsid w:val="004B3710"/>
    <w:rsid w:val="004C1627"/>
    <w:rsid w:val="004C3D34"/>
    <w:rsid w:val="004C4C5E"/>
    <w:rsid w:val="004D2BA5"/>
    <w:rsid w:val="004D3661"/>
    <w:rsid w:val="004E1ACA"/>
    <w:rsid w:val="004E2113"/>
    <w:rsid w:val="004F7BDD"/>
    <w:rsid w:val="005011CE"/>
    <w:rsid w:val="005051FE"/>
    <w:rsid w:val="00510DB6"/>
    <w:rsid w:val="00512CBB"/>
    <w:rsid w:val="00523232"/>
    <w:rsid w:val="00524C3A"/>
    <w:rsid w:val="00526720"/>
    <w:rsid w:val="00532424"/>
    <w:rsid w:val="00532C01"/>
    <w:rsid w:val="005335BF"/>
    <w:rsid w:val="005433B5"/>
    <w:rsid w:val="0054546A"/>
    <w:rsid w:val="00551719"/>
    <w:rsid w:val="00552143"/>
    <w:rsid w:val="005B3E71"/>
    <w:rsid w:val="005B68AC"/>
    <w:rsid w:val="005C543F"/>
    <w:rsid w:val="005D7087"/>
    <w:rsid w:val="005F6270"/>
    <w:rsid w:val="00612F61"/>
    <w:rsid w:val="006153EE"/>
    <w:rsid w:val="00635D19"/>
    <w:rsid w:val="006518F2"/>
    <w:rsid w:val="00660AA5"/>
    <w:rsid w:val="006632A9"/>
    <w:rsid w:val="00697C52"/>
    <w:rsid w:val="006A3F0E"/>
    <w:rsid w:val="006B64FF"/>
    <w:rsid w:val="006B6E1F"/>
    <w:rsid w:val="006D11D1"/>
    <w:rsid w:val="006D2FAF"/>
    <w:rsid w:val="006E1EF9"/>
    <w:rsid w:val="006E2AF4"/>
    <w:rsid w:val="006F76FF"/>
    <w:rsid w:val="006F7CC0"/>
    <w:rsid w:val="00700DF3"/>
    <w:rsid w:val="007014D8"/>
    <w:rsid w:val="00701BAA"/>
    <w:rsid w:val="00705FF6"/>
    <w:rsid w:val="00710B5F"/>
    <w:rsid w:val="007139AD"/>
    <w:rsid w:val="007212C0"/>
    <w:rsid w:val="00724323"/>
    <w:rsid w:val="00726F44"/>
    <w:rsid w:val="007302C0"/>
    <w:rsid w:val="00750928"/>
    <w:rsid w:val="00753624"/>
    <w:rsid w:val="0076198A"/>
    <w:rsid w:val="0076285A"/>
    <w:rsid w:val="00763EC3"/>
    <w:rsid w:val="007775EF"/>
    <w:rsid w:val="007944F8"/>
    <w:rsid w:val="007A0AE4"/>
    <w:rsid w:val="007A7D0F"/>
    <w:rsid w:val="007B26A5"/>
    <w:rsid w:val="007C7498"/>
    <w:rsid w:val="007C75B8"/>
    <w:rsid w:val="007D4681"/>
    <w:rsid w:val="007D5883"/>
    <w:rsid w:val="007F2139"/>
    <w:rsid w:val="007F409E"/>
    <w:rsid w:val="007F4A51"/>
    <w:rsid w:val="007F6B25"/>
    <w:rsid w:val="0080761C"/>
    <w:rsid w:val="00811987"/>
    <w:rsid w:val="0081256D"/>
    <w:rsid w:val="008161CF"/>
    <w:rsid w:val="0082793E"/>
    <w:rsid w:val="00833035"/>
    <w:rsid w:val="00855881"/>
    <w:rsid w:val="00862E17"/>
    <w:rsid w:val="00863441"/>
    <w:rsid w:val="00867EB0"/>
    <w:rsid w:val="00876FF1"/>
    <w:rsid w:val="0088275B"/>
    <w:rsid w:val="00884F1E"/>
    <w:rsid w:val="00895226"/>
    <w:rsid w:val="008955CE"/>
    <w:rsid w:val="008B3327"/>
    <w:rsid w:val="008C152D"/>
    <w:rsid w:val="008C3FC3"/>
    <w:rsid w:val="008C6DB8"/>
    <w:rsid w:val="008D579A"/>
    <w:rsid w:val="008E09B7"/>
    <w:rsid w:val="008E594A"/>
    <w:rsid w:val="008E5CC7"/>
    <w:rsid w:val="008E6B2D"/>
    <w:rsid w:val="008F3AF1"/>
    <w:rsid w:val="009054B4"/>
    <w:rsid w:val="00907FEA"/>
    <w:rsid w:val="00914FB8"/>
    <w:rsid w:val="00925CFB"/>
    <w:rsid w:val="00932D95"/>
    <w:rsid w:val="0095678B"/>
    <w:rsid w:val="00961FB2"/>
    <w:rsid w:val="00965D10"/>
    <w:rsid w:val="00970CBF"/>
    <w:rsid w:val="00972A84"/>
    <w:rsid w:val="0097674C"/>
    <w:rsid w:val="00987AC7"/>
    <w:rsid w:val="0099724A"/>
    <w:rsid w:val="009A4F65"/>
    <w:rsid w:val="009C0033"/>
    <w:rsid w:val="009C2739"/>
    <w:rsid w:val="009D1081"/>
    <w:rsid w:val="009E1803"/>
    <w:rsid w:val="009E20D4"/>
    <w:rsid w:val="009E21BF"/>
    <w:rsid w:val="009F7C71"/>
    <w:rsid w:val="00A01F0E"/>
    <w:rsid w:val="00A12162"/>
    <w:rsid w:val="00A1606C"/>
    <w:rsid w:val="00A34BC8"/>
    <w:rsid w:val="00A423EE"/>
    <w:rsid w:val="00A4722B"/>
    <w:rsid w:val="00A4742D"/>
    <w:rsid w:val="00A63DBA"/>
    <w:rsid w:val="00A71F5A"/>
    <w:rsid w:val="00A72DC6"/>
    <w:rsid w:val="00A75A52"/>
    <w:rsid w:val="00A80FE1"/>
    <w:rsid w:val="00A814FB"/>
    <w:rsid w:val="00A81B24"/>
    <w:rsid w:val="00A83968"/>
    <w:rsid w:val="00AB119A"/>
    <w:rsid w:val="00AB3A76"/>
    <w:rsid w:val="00AB415B"/>
    <w:rsid w:val="00AC552A"/>
    <w:rsid w:val="00AD7281"/>
    <w:rsid w:val="00AD7C1F"/>
    <w:rsid w:val="00AE429F"/>
    <w:rsid w:val="00AE454D"/>
    <w:rsid w:val="00AE6C52"/>
    <w:rsid w:val="00AF5E2E"/>
    <w:rsid w:val="00AF7373"/>
    <w:rsid w:val="00B04692"/>
    <w:rsid w:val="00B07000"/>
    <w:rsid w:val="00B07E6D"/>
    <w:rsid w:val="00B11998"/>
    <w:rsid w:val="00B229FB"/>
    <w:rsid w:val="00B24D54"/>
    <w:rsid w:val="00B36DF5"/>
    <w:rsid w:val="00B409A4"/>
    <w:rsid w:val="00B437A4"/>
    <w:rsid w:val="00B526D9"/>
    <w:rsid w:val="00B62BD5"/>
    <w:rsid w:val="00B65656"/>
    <w:rsid w:val="00B73AA3"/>
    <w:rsid w:val="00B81363"/>
    <w:rsid w:val="00B84E34"/>
    <w:rsid w:val="00B90897"/>
    <w:rsid w:val="00B90B6D"/>
    <w:rsid w:val="00B911B2"/>
    <w:rsid w:val="00BC2757"/>
    <w:rsid w:val="00BC591E"/>
    <w:rsid w:val="00BD04AC"/>
    <w:rsid w:val="00BD3F99"/>
    <w:rsid w:val="00BD5C4E"/>
    <w:rsid w:val="00BD7E94"/>
    <w:rsid w:val="00BE6B91"/>
    <w:rsid w:val="00BF4513"/>
    <w:rsid w:val="00BF74FB"/>
    <w:rsid w:val="00C04538"/>
    <w:rsid w:val="00C16684"/>
    <w:rsid w:val="00C17C44"/>
    <w:rsid w:val="00C362D2"/>
    <w:rsid w:val="00C451DE"/>
    <w:rsid w:val="00C538DC"/>
    <w:rsid w:val="00C74D55"/>
    <w:rsid w:val="00C84357"/>
    <w:rsid w:val="00C879E2"/>
    <w:rsid w:val="00C87C4E"/>
    <w:rsid w:val="00C92410"/>
    <w:rsid w:val="00C92E6B"/>
    <w:rsid w:val="00C97553"/>
    <w:rsid w:val="00CA01F5"/>
    <w:rsid w:val="00CA38B0"/>
    <w:rsid w:val="00CB650F"/>
    <w:rsid w:val="00CC3707"/>
    <w:rsid w:val="00CD6E9F"/>
    <w:rsid w:val="00CF2851"/>
    <w:rsid w:val="00CF3ECF"/>
    <w:rsid w:val="00CF56DD"/>
    <w:rsid w:val="00CF5D58"/>
    <w:rsid w:val="00D0164C"/>
    <w:rsid w:val="00D13F93"/>
    <w:rsid w:val="00D14877"/>
    <w:rsid w:val="00D17D92"/>
    <w:rsid w:val="00D206F0"/>
    <w:rsid w:val="00D2121E"/>
    <w:rsid w:val="00D23DD1"/>
    <w:rsid w:val="00D27252"/>
    <w:rsid w:val="00D3321B"/>
    <w:rsid w:val="00D3346F"/>
    <w:rsid w:val="00D36A12"/>
    <w:rsid w:val="00D41DCD"/>
    <w:rsid w:val="00D72118"/>
    <w:rsid w:val="00D727C5"/>
    <w:rsid w:val="00D832D6"/>
    <w:rsid w:val="00D92132"/>
    <w:rsid w:val="00D94CC3"/>
    <w:rsid w:val="00DA3446"/>
    <w:rsid w:val="00DA60F0"/>
    <w:rsid w:val="00DC01E8"/>
    <w:rsid w:val="00DD5087"/>
    <w:rsid w:val="00DE13AC"/>
    <w:rsid w:val="00DE1B90"/>
    <w:rsid w:val="00DE5628"/>
    <w:rsid w:val="00DF6476"/>
    <w:rsid w:val="00E11FBF"/>
    <w:rsid w:val="00E15A56"/>
    <w:rsid w:val="00E22182"/>
    <w:rsid w:val="00E247EC"/>
    <w:rsid w:val="00E354EC"/>
    <w:rsid w:val="00E3656D"/>
    <w:rsid w:val="00E371D5"/>
    <w:rsid w:val="00E46E11"/>
    <w:rsid w:val="00E66F86"/>
    <w:rsid w:val="00E77848"/>
    <w:rsid w:val="00E80E2D"/>
    <w:rsid w:val="00E820F4"/>
    <w:rsid w:val="00E85B1A"/>
    <w:rsid w:val="00E962E0"/>
    <w:rsid w:val="00EA00F7"/>
    <w:rsid w:val="00EB24B7"/>
    <w:rsid w:val="00EB30A3"/>
    <w:rsid w:val="00EC1890"/>
    <w:rsid w:val="00EC4370"/>
    <w:rsid w:val="00EC7D01"/>
    <w:rsid w:val="00ED0CE9"/>
    <w:rsid w:val="00EE2397"/>
    <w:rsid w:val="00EE5980"/>
    <w:rsid w:val="00EF1018"/>
    <w:rsid w:val="00EF6267"/>
    <w:rsid w:val="00F03574"/>
    <w:rsid w:val="00F20F44"/>
    <w:rsid w:val="00F30AE0"/>
    <w:rsid w:val="00F34248"/>
    <w:rsid w:val="00F37B23"/>
    <w:rsid w:val="00F40370"/>
    <w:rsid w:val="00F42F8D"/>
    <w:rsid w:val="00F449DA"/>
    <w:rsid w:val="00F50486"/>
    <w:rsid w:val="00F64ACB"/>
    <w:rsid w:val="00F64E7E"/>
    <w:rsid w:val="00F718C6"/>
    <w:rsid w:val="00F91A90"/>
    <w:rsid w:val="00F9398A"/>
    <w:rsid w:val="00F97929"/>
    <w:rsid w:val="00FA44C1"/>
    <w:rsid w:val="00FB0341"/>
    <w:rsid w:val="00FB59A2"/>
    <w:rsid w:val="00FB6B14"/>
    <w:rsid w:val="00FC357E"/>
    <w:rsid w:val="00FC4DFD"/>
    <w:rsid w:val="00FC7DF1"/>
    <w:rsid w:val="00FD2468"/>
    <w:rsid w:val="00FD66EF"/>
    <w:rsid w:val="00FE545E"/>
    <w:rsid w:val="00FE75C1"/>
    <w:rsid w:val="00FF409B"/>
    <w:rsid w:val="02CA07DA"/>
    <w:rsid w:val="036D6A9D"/>
    <w:rsid w:val="075A0736"/>
    <w:rsid w:val="08454BA8"/>
    <w:rsid w:val="0C171867"/>
    <w:rsid w:val="10D95DBD"/>
    <w:rsid w:val="145D7399"/>
    <w:rsid w:val="23931592"/>
    <w:rsid w:val="291B4D99"/>
    <w:rsid w:val="2A460156"/>
    <w:rsid w:val="334B5CBC"/>
    <w:rsid w:val="37B2121E"/>
    <w:rsid w:val="4315129C"/>
    <w:rsid w:val="442F0641"/>
    <w:rsid w:val="45A03F32"/>
    <w:rsid w:val="4A6E4BA4"/>
    <w:rsid w:val="4E734BC1"/>
    <w:rsid w:val="53FF5978"/>
    <w:rsid w:val="55CB111A"/>
    <w:rsid w:val="5D581B8B"/>
    <w:rsid w:val="62845FB6"/>
    <w:rsid w:val="63BA3388"/>
    <w:rsid w:val="660007DC"/>
    <w:rsid w:val="71062352"/>
    <w:rsid w:val="78C51FA5"/>
    <w:rsid w:val="7AD0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8C8EC"/>
  <w15:docId w15:val="{6152E37A-D1BB-47B6-A436-08FBF8EF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qFormat/>
    <w:rPr>
      <w:vertAlign w:val="superscript"/>
    </w:rPr>
  </w:style>
  <w:style w:type="character" w:styleId="a5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styleId="a6">
    <w:name w:val="Hyperlink"/>
    <w:uiPriority w:val="99"/>
    <w:qFormat/>
    <w:rPr>
      <w:color w:val="0000FF"/>
      <w:u w:val="single"/>
    </w:rPr>
  </w:style>
  <w:style w:type="character" w:styleId="a7">
    <w:name w:val="Strong"/>
    <w:basedOn w:val="a1"/>
    <w:uiPriority w:val="22"/>
    <w:qFormat/>
    <w:rPr>
      <w:b/>
      <w:bCs/>
    </w:rPr>
  </w:style>
  <w:style w:type="paragraph" w:styleId="a8">
    <w:name w:val="Balloon Text"/>
    <w:basedOn w:val="a0"/>
    <w:link w:val="a9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0"/>
    <w:link w:val="22"/>
    <w:qFormat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3">
    <w:name w:val="Body Text Indent 3"/>
    <w:basedOn w:val="a0"/>
    <w:link w:val="30"/>
    <w:qFormat/>
    <w:pPr>
      <w:spacing w:after="120"/>
      <w:ind w:left="283"/>
    </w:pPr>
    <w:rPr>
      <w:sz w:val="16"/>
      <w:szCs w:val="16"/>
      <w:lang w:val="zh-CN" w:eastAsia="zh-CN"/>
    </w:rPr>
  </w:style>
  <w:style w:type="paragraph" w:styleId="aa">
    <w:name w:val="endnote text"/>
    <w:basedOn w:val="a0"/>
    <w:link w:val="ab"/>
    <w:semiHidden/>
    <w:qFormat/>
    <w:rPr>
      <w:sz w:val="20"/>
      <w:szCs w:val="20"/>
    </w:rPr>
  </w:style>
  <w:style w:type="paragraph" w:styleId="ac">
    <w:name w:val="annotation text"/>
    <w:basedOn w:val="a0"/>
    <w:link w:val="ad"/>
    <w:uiPriority w:val="99"/>
    <w:semiHidden/>
    <w:unhideWhenUsed/>
    <w:qFormat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qFormat/>
    <w:rPr>
      <w:b/>
      <w:bCs/>
    </w:rPr>
  </w:style>
  <w:style w:type="paragraph" w:styleId="af0">
    <w:name w:val="footnote text"/>
    <w:basedOn w:val="a0"/>
    <w:link w:val="af1"/>
    <w:unhideWhenUsed/>
    <w:qFormat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2">
    <w:name w:val="header"/>
    <w:basedOn w:val="a0"/>
    <w:link w:val="af3"/>
    <w:uiPriority w:val="99"/>
    <w:unhideWhenUsed/>
    <w:qFormat/>
    <w:pPr>
      <w:tabs>
        <w:tab w:val="center" w:pos="4677"/>
        <w:tab w:val="right" w:pos="9355"/>
      </w:tabs>
    </w:pPr>
  </w:style>
  <w:style w:type="paragraph" w:styleId="af4">
    <w:name w:val="Body Text"/>
    <w:basedOn w:val="a0"/>
    <w:link w:val="af5"/>
    <w:uiPriority w:val="99"/>
    <w:semiHidden/>
    <w:unhideWhenUsed/>
    <w:qFormat/>
    <w:pPr>
      <w:spacing w:after="120"/>
    </w:pPr>
  </w:style>
  <w:style w:type="paragraph" w:styleId="11">
    <w:name w:val="toc 1"/>
    <w:basedOn w:val="a0"/>
    <w:next w:val="a0"/>
    <w:autoRedefine/>
    <w:uiPriority w:val="39"/>
    <w:qFormat/>
    <w:pPr>
      <w:tabs>
        <w:tab w:val="right" w:leader="dot" w:pos="9345"/>
      </w:tabs>
      <w:jc w:val="both"/>
    </w:pPr>
    <w:rPr>
      <w:b/>
      <w:bCs/>
      <w:iCs/>
      <w:kern w:val="32"/>
      <w:sz w:val="28"/>
      <w:szCs w:val="28"/>
    </w:rPr>
  </w:style>
  <w:style w:type="paragraph" w:styleId="af6">
    <w:name w:val="Body Text Indent"/>
    <w:basedOn w:val="a0"/>
    <w:link w:val="af7"/>
    <w:unhideWhenUsed/>
    <w:qFormat/>
    <w:pPr>
      <w:spacing w:after="120"/>
      <w:ind w:left="283"/>
    </w:pPr>
  </w:style>
  <w:style w:type="paragraph" w:styleId="af8">
    <w:name w:val="Title"/>
    <w:basedOn w:val="a0"/>
    <w:link w:val="af9"/>
    <w:qFormat/>
    <w:pPr>
      <w:jc w:val="center"/>
    </w:pPr>
    <w:rPr>
      <w:sz w:val="28"/>
      <w:szCs w:val="20"/>
      <w:lang w:val="zh-CN" w:eastAsia="zh-CN"/>
    </w:rPr>
  </w:style>
  <w:style w:type="paragraph" w:styleId="afa">
    <w:name w:val="footer"/>
    <w:basedOn w:val="a0"/>
    <w:link w:val="afb"/>
    <w:uiPriority w:val="99"/>
    <w:unhideWhenUsed/>
    <w:qFormat/>
    <w:pPr>
      <w:tabs>
        <w:tab w:val="center" w:pos="4677"/>
        <w:tab w:val="right" w:pos="9355"/>
      </w:tabs>
    </w:pPr>
  </w:style>
  <w:style w:type="paragraph" w:styleId="afc">
    <w:name w:val="Normal (Web)"/>
    <w:basedOn w:val="a0"/>
    <w:uiPriority w:val="99"/>
    <w:unhideWhenUsed/>
    <w:qFormat/>
    <w:pPr>
      <w:spacing w:before="100" w:beforeAutospacing="1" w:after="100" w:afterAutospacing="1"/>
    </w:pPr>
  </w:style>
  <w:style w:type="paragraph" w:styleId="31">
    <w:name w:val="Body Text 3"/>
    <w:basedOn w:val="a0"/>
    <w:link w:val="32"/>
    <w:qFormat/>
    <w:pPr>
      <w:spacing w:after="120"/>
    </w:pPr>
    <w:rPr>
      <w:sz w:val="16"/>
      <w:szCs w:val="16"/>
    </w:rPr>
  </w:style>
  <w:style w:type="table" w:styleId="afd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sz w:val="24"/>
      <w:szCs w:val="24"/>
      <w:lang w:eastAsia="ru-RU"/>
    </w:rPr>
  </w:style>
  <w:style w:type="character" w:customStyle="1" w:styleId="22">
    <w:name w:val="Основной текст 2 Знак"/>
    <w:link w:val="21"/>
    <w:qFormat/>
    <w:locked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Заголовок Знак"/>
    <w:basedOn w:val="a1"/>
    <w:link w:val="af8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character" w:customStyle="1" w:styleId="afe">
    <w:name w:val="Название Знак"/>
    <w:basedOn w:val="a1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">
    <w:name w:val="список с точками"/>
    <w:basedOn w:val="a0"/>
    <w:qFormat/>
    <w:pPr>
      <w:numPr>
        <w:numId w:val="1"/>
      </w:numPr>
      <w:tabs>
        <w:tab w:val="left" w:pos="756"/>
      </w:tabs>
      <w:spacing w:line="312" w:lineRule="auto"/>
      <w:ind w:left="756"/>
      <w:jc w:val="both"/>
    </w:pPr>
  </w:style>
  <w:style w:type="character" w:customStyle="1" w:styleId="30">
    <w:name w:val="Основной текст с отступом 3 Знак"/>
    <w:basedOn w:val="a1"/>
    <w:link w:val="3"/>
    <w:qFormat/>
    <w:rPr>
      <w:rFonts w:ascii="Times New Roman" w:eastAsia="Times New Roman" w:hAnsi="Times New Roman" w:cs="Times New Roman"/>
      <w:sz w:val="16"/>
      <w:szCs w:val="16"/>
      <w:lang w:val="zh-CN" w:eastAsia="zh-CN"/>
    </w:rPr>
  </w:style>
  <w:style w:type="paragraph" w:styleId="aff">
    <w:name w:val="List Paragraph"/>
    <w:basedOn w:val="a0"/>
    <w:link w:val="aff0"/>
    <w:uiPriority w:val="34"/>
    <w:qFormat/>
    <w:pPr>
      <w:ind w:left="720"/>
      <w:contextualSpacing/>
    </w:pPr>
  </w:style>
  <w:style w:type="character" w:customStyle="1" w:styleId="aff0">
    <w:name w:val="Абзац списка Знак"/>
    <w:link w:val="aff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1"/>
    <w:link w:val="31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0"/>
    <w:uiPriority w:val="99"/>
    <w:qFormat/>
    <w:pPr>
      <w:widowControl w:val="0"/>
      <w:autoSpaceDE w:val="0"/>
      <w:autoSpaceDN w:val="0"/>
      <w:adjustRightInd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pPr>
      <w:widowControl w:val="0"/>
      <w:autoSpaceDE w:val="0"/>
      <w:autoSpaceDN w:val="0"/>
      <w:adjustRightInd w:val="0"/>
      <w:jc w:val="center"/>
    </w:pPr>
  </w:style>
  <w:style w:type="paragraph" w:customStyle="1" w:styleId="Style21">
    <w:name w:val="Style21"/>
    <w:basedOn w:val="a0"/>
    <w:uiPriority w:val="99"/>
    <w:qFormat/>
    <w:pPr>
      <w:widowControl w:val="0"/>
      <w:autoSpaceDE w:val="0"/>
      <w:autoSpaceDN w:val="0"/>
      <w:adjustRightInd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80"/>
    </w:pPr>
  </w:style>
  <w:style w:type="character" w:customStyle="1" w:styleId="FontStyle48">
    <w:name w:val="Font Style48"/>
    <w:uiPriority w:val="99"/>
    <w:qFormat/>
    <w:rPr>
      <w:rFonts w:ascii="Times New Roman" w:hAnsi="Times New Roman" w:cs="Times New Roman"/>
      <w:sz w:val="16"/>
      <w:szCs w:val="16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435"/>
    </w:pPr>
  </w:style>
  <w:style w:type="character" w:customStyle="1" w:styleId="FontStyle46">
    <w:name w:val="Font Style46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paragraph" w:customStyle="1" w:styleId="Style32">
    <w:name w:val="Style32"/>
    <w:basedOn w:val="a0"/>
    <w:uiPriority w:val="99"/>
    <w:qFormat/>
    <w:pPr>
      <w:widowControl w:val="0"/>
      <w:autoSpaceDE w:val="0"/>
      <w:autoSpaceDN w:val="0"/>
      <w:adjustRightInd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66"/>
    </w:pPr>
  </w:style>
  <w:style w:type="character" w:customStyle="1" w:styleId="FontStyle47">
    <w:name w:val="Font Style47"/>
    <w:uiPriority w:val="99"/>
    <w:qFormat/>
    <w:rPr>
      <w:rFonts w:ascii="Times New Roman" w:hAnsi="Times New Roman" w:cs="Times New Roman"/>
      <w:sz w:val="12"/>
      <w:szCs w:val="12"/>
    </w:rPr>
  </w:style>
  <w:style w:type="paragraph" w:customStyle="1" w:styleId="Style28">
    <w:name w:val="Style28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pPr>
      <w:widowControl w:val="0"/>
      <w:autoSpaceDE w:val="0"/>
      <w:autoSpaceDN w:val="0"/>
      <w:adjustRightInd w:val="0"/>
    </w:pPr>
  </w:style>
  <w:style w:type="paragraph" w:customStyle="1" w:styleId="Style39">
    <w:name w:val="Style39"/>
    <w:basedOn w:val="a0"/>
    <w:uiPriority w:val="99"/>
    <w:qFormat/>
    <w:pPr>
      <w:widowControl w:val="0"/>
      <w:autoSpaceDE w:val="0"/>
      <w:autoSpaceDN w:val="0"/>
      <w:adjustRightInd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pPr>
      <w:widowControl w:val="0"/>
      <w:autoSpaceDE w:val="0"/>
      <w:autoSpaceDN w:val="0"/>
      <w:adjustRightInd w:val="0"/>
      <w:jc w:val="right"/>
    </w:pPr>
  </w:style>
  <w:style w:type="paragraph" w:customStyle="1" w:styleId="Style15">
    <w:name w:val="Style1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pPr>
      <w:widowControl w:val="0"/>
      <w:autoSpaceDE w:val="0"/>
      <w:autoSpaceDN w:val="0"/>
      <w:adjustRightInd w:val="0"/>
      <w:spacing w:line="211" w:lineRule="exact"/>
      <w:ind w:hanging="1805"/>
    </w:pPr>
  </w:style>
  <w:style w:type="character" w:customStyle="1" w:styleId="apple-converted-space">
    <w:name w:val="apple-converted-space"/>
    <w:qFormat/>
  </w:style>
  <w:style w:type="character" w:customStyle="1" w:styleId="hl">
    <w:name w:val="hl"/>
    <w:basedOn w:val="a1"/>
    <w:qFormat/>
  </w:style>
  <w:style w:type="paragraph" w:customStyle="1" w:styleId="aff1">
    <w:name w:val="Знак Знак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1">
    <w:name w:val="Текст сноски Знак"/>
    <w:basedOn w:val="a1"/>
    <w:link w:val="af0"/>
    <w:qFormat/>
    <w:rPr>
      <w:sz w:val="20"/>
      <w:szCs w:val="20"/>
    </w:rPr>
  </w:style>
  <w:style w:type="paragraph" w:customStyle="1" w:styleId="Style1">
    <w:name w:val="Style1"/>
    <w:basedOn w:val="a0"/>
    <w:uiPriority w:val="99"/>
    <w:qFormat/>
    <w:pPr>
      <w:widowControl w:val="0"/>
      <w:autoSpaceDE w:val="0"/>
      <w:autoSpaceDN w:val="0"/>
      <w:adjustRightInd w:val="0"/>
      <w:spacing w:line="453" w:lineRule="exact"/>
      <w:jc w:val="center"/>
    </w:pPr>
  </w:style>
  <w:style w:type="character" w:customStyle="1" w:styleId="af7">
    <w:name w:val="Основной текст с отступом Знак"/>
    <w:basedOn w:val="a1"/>
    <w:link w:val="af6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концевой сноски Знак"/>
    <w:basedOn w:val="a1"/>
    <w:link w:val="aa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1"/>
    <w:link w:val="a8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Нижний колонтитул Знак"/>
    <w:basedOn w:val="a1"/>
    <w:link w:val="afa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</w:style>
  <w:style w:type="paragraph" w:customStyle="1" w:styleId="Style6">
    <w:name w:val="Style6"/>
    <w:basedOn w:val="a0"/>
    <w:uiPriority w:val="99"/>
    <w:qFormat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character" w:customStyle="1" w:styleId="af5">
    <w:name w:val="Основной текст Знак"/>
    <w:basedOn w:val="a1"/>
    <w:link w:val="af4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qFormat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Текст примечания Знак"/>
    <w:basedOn w:val="a1"/>
    <w:link w:val="ac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e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Web">
    <w:name w:val="Обычный (Web)"/>
    <w:basedOn w:val="a0"/>
    <w:next w:val="afc"/>
    <w:uiPriority w:val="34"/>
    <w:qFormat/>
    <w:pPr>
      <w:suppressAutoHyphens/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pPr>
      <w:suppressAutoHyphens/>
      <w:ind w:left="360"/>
    </w:pPr>
    <w:rPr>
      <w:szCs w:val="20"/>
      <w:lang w:eastAsia="ar-SA"/>
    </w:rPr>
  </w:style>
  <w:style w:type="character" w:customStyle="1" w:styleId="hps">
    <w:name w:val="hps"/>
    <w:basedOn w:val="a1"/>
    <w:qFormat/>
  </w:style>
  <w:style w:type="character" w:customStyle="1" w:styleId="FontStyle31">
    <w:name w:val="Font Style31"/>
    <w:qFormat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video.online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7403</Words>
  <Characters>42199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 Дария Юрьевна</dc:creator>
  <cp:lastModifiedBy>Соколова Елена Вячеславовна</cp:lastModifiedBy>
  <cp:revision>3</cp:revision>
  <dcterms:created xsi:type="dcterms:W3CDTF">2024-12-23T10:54:00Z</dcterms:created>
  <dcterms:modified xsi:type="dcterms:W3CDTF">2024-12-25T07:26:00Z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0A111C75325D417D837CD574AD5C40C4_13</vt:lpwstr>
  </property>
</Properties>
</file>